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12" w:rsidRPr="004B2DD7" w:rsidRDefault="001438A7" w:rsidP="004B2DD7">
      <w:pPr>
        <w:spacing w:line="360" w:lineRule="auto"/>
        <w:rPr>
          <w:sz w:val="28"/>
          <w:szCs w:val="28"/>
        </w:rPr>
      </w:pPr>
      <w:r w:rsidRPr="004B2DD7">
        <w:rPr>
          <w:sz w:val="28"/>
          <w:szCs w:val="28"/>
        </w:rPr>
        <w:t xml:space="preserve">Для </w:t>
      </w:r>
      <w:proofErr w:type="spellStart"/>
      <w:r w:rsidRPr="004B2DD7">
        <w:rPr>
          <w:sz w:val="28"/>
          <w:szCs w:val="28"/>
        </w:rPr>
        <w:t>А.И.Ермошкина</w:t>
      </w:r>
      <w:proofErr w:type="spellEnd"/>
      <w:r w:rsidRPr="004B2DD7">
        <w:rPr>
          <w:sz w:val="28"/>
          <w:szCs w:val="28"/>
        </w:rPr>
        <w:tab/>
      </w:r>
      <w:r w:rsidRPr="004B2DD7">
        <w:rPr>
          <w:sz w:val="28"/>
          <w:szCs w:val="28"/>
        </w:rPr>
        <w:tab/>
      </w:r>
      <w:r w:rsidRPr="004B2DD7">
        <w:rPr>
          <w:sz w:val="28"/>
          <w:szCs w:val="28"/>
        </w:rPr>
        <w:tab/>
      </w:r>
      <w:r w:rsidRPr="004B2DD7">
        <w:rPr>
          <w:sz w:val="28"/>
          <w:szCs w:val="28"/>
        </w:rPr>
        <w:tab/>
      </w:r>
      <w:r w:rsidRPr="004B2DD7">
        <w:rPr>
          <w:sz w:val="28"/>
          <w:szCs w:val="28"/>
        </w:rPr>
        <w:tab/>
        <w:t>Анисимов О.С.</w:t>
      </w:r>
    </w:p>
    <w:p w:rsidR="001438A7" w:rsidRPr="004B2DD7" w:rsidRDefault="001438A7" w:rsidP="004B2DD7">
      <w:pPr>
        <w:spacing w:line="360" w:lineRule="auto"/>
        <w:jc w:val="center"/>
        <w:rPr>
          <w:b/>
          <w:sz w:val="36"/>
          <w:szCs w:val="36"/>
        </w:rPr>
      </w:pPr>
      <w:r w:rsidRPr="004B2DD7">
        <w:rPr>
          <w:b/>
          <w:sz w:val="36"/>
          <w:szCs w:val="36"/>
        </w:rPr>
        <w:t>Экспертное мнение</w:t>
      </w:r>
    </w:p>
    <w:p w:rsidR="001438A7" w:rsidRPr="004B2DD7" w:rsidRDefault="001438A7" w:rsidP="004B2DD7">
      <w:pPr>
        <w:spacing w:line="360" w:lineRule="auto"/>
        <w:ind w:firstLine="360"/>
        <w:rPr>
          <w:sz w:val="28"/>
          <w:szCs w:val="28"/>
        </w:rPr>
      </w:pPr>
      <w:r w:rsidRPr="004B2DD7">
        <w:rPr>
          <w:sz w:val="28"/>
          <w:szCs w:val="28"/>
        </w:rPr>
        <w:t>Исходя из наблюдений за процессом «Стратегической сессии» в период 18-19 мая в г</w:t>
      </w:r>
      <w:proofErr w:type="gramStart"/>
      <w:r w:rsidRPr="004B2DD7">
        <w:rPr>
          <w:sz w:val="28"/>
          <w:szCs w:val="28"/>
        </w:rPr>
        <w:t>.С</w:t>
      </w:r>
      <w:proofErr w:type="gramEnd"/>
      <w:r w:rsidRPr="004B2DD7">
        <w:rPr>
          <w:sz w:val="28"/>
          <w:szCs w:val="28"/>
        </w:rPr>
        <w:t>евастополь</w:t>
      </w:r>
      <w:r w:rsidR="004B2DD7">
        <w:rPr>
          <w:sz w:val="28"/>
          <w:szCs w:val="28"/>
        </w:rPr>
        <w:t>,</w:t>
      </w:r>
      <w:r w:rsidRPr="004B2DD7">
        <w:rPr>
          <w:sz w:val="28"/>
          <w:szCs w:val="28"/>
        </w:rPr>
        <w:t xml:space="preserve"> и поддерживая общую направленность на идею совершенствования электротехнической отрасли</w:t>
      </w:r>
      <w:r w:rsidR="004B2DD7">
        <w:rPr>
          <w:sz w:val="28"/>
          <w:szCs w:val="28"/>
        </w:rPr>
        <w:t>,</w:t>
      </w:r>
      <w:r w:rsidRPr="004B2DD7">
        <w:rPr>
          <w:sz w:val="28"/>
          <w:szCs w:val="28"/>
        </w:rPr>
        <w:t xml:space="preserve"> с учетом предпринятых и предпринимаемых мер на стратегическую перспективу</w:t>
      </w:r>
      <w:r w:rsidR="004B2DD7">
        <w:rPr>
          <w:sz w:val="28"/>
          <w:szCs w:val="28"/>
        </w:rPr>
        <w:t xml:space="preserve">, </w:t>
      </w:r>
      <w:r w:rsidRPr="004B2DD7">
        <w:rPr>
          <w:sz w:val="28"/>
          <w:szCs w:val="28"/>
        </w:rPr>
        <w:t>следует отметить</w:t>
      </w:r>
      <w:r w:rsidR="004B2DD7">
        <w:rPr>
          <w:sz w:val="28"/>
          <w:szCs w:val="28"/>
        </w:rPr>
        <w:t>,</w:t>
      </w:r>
      <w:r w:rsidRPr="004B2DD7">
        <w:rPr>
          <w:sz w:val="28"/>
          <w:szCs w:val="28"/>
        </w:rPr>
        <w:t xml:space="preserve"> те моменты процесса и содержания коллективной разработки , которые несут в себе потенциал значительного положительного приращения результатов, но не осо</w:t>
      </w:r>
      <w:r w:rsidR="004B2DD7">
        <w:rPr>
          <w:sz w:val="28"/>
          <w:szCs w:val="28"/>
        </w:rPr>
        <w:t>знают</w:t>
      </w:r>
      <w:r w:rsidRPr="004B2DD7">
        <w:rPr>
          <w:sz w:val="28"/>
          <w:szCs w:val="28"/>
        </w:rPr>
        <w:t>ся коллективом разработчиков и поэтому не используются:</w:t>
      </w:r>
    </w:p>
    <w:p w:rsidR="001438A7" w:rsidRPr="004B2DD7" w:rsidRDefault="001438A7" w:rsidP="004B2DD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2DD7">
        <w:rPr>
          <w:sz w:val="28"/>
          <w:szCs w:val="28"/>
        </w:rPr>
        <w:t>Проектировщики заимствуют проектную функцию</w:t>
      </w:r>
      <w:r w:rsidR="004B2DD7">
        <w:rPr>
          <w:sz w:val="28"/>
          <w:szCs w:val="28"/>
        </w:rPr>
        <w:t xml:space="preserve"> </w:t>
      </w:r>
      <w:r w:rsidRPr="004B2DD7">
        <w:rPr>
          <w:sz w:val="28"/>
          <w:szCs w:val="28"/>
        </w:rPr>
        <w:t>в управленческой рефлексии и демонстрируют в ней установку на инновационн</w:t>
      </w:r>
      <w:r w:rsidR="004B2DD7">
        <w:rPr>
          <w:sz w:val="28"/>
          <w:szCs w:val="28"/>
        </w:rPr>
        <w:t>ое отношение к предыдущему опыт</w:t>
      </w:r>
      <w:r w:rsidR="002F16A9">
        <w:rPr>
          <w:sz w:val="28"/>
          <w:szCs w:val="28"/>
        </w:rPr>
        <w:t>у</w:t>
      </w:r>
      <w:r w:rsidR="004B2DD7">
        <w:rPr>
          <w:sz w:val="28"/>
          <w:szCs w:val="28"/>
        </w:rPr>
        <w:t xml:space="preserve"> </w:t>
      </w:r>
      <w:r w:rsidRPr="004B2DD7">
        <w:rPr>
          <w:sz w:val="28"/>
          <w:szCs w:val="28"/>
        </w:rPr>
        <w:t xml:space="preserve">управления, на коррекции предшествующих проектов и путей их реализации. При этом справедливо подчеркивается </w:t>
      </w:r>
      <w:r w:rsidR="00244F62" w:rsidRPr="004B2DD7">
        <w:rPr>
          <w:sz w:val="28"/>
          <w:szCs w:val="28"/>
        </w:rPr>
        <w:t>необходимость</w:t>
      </w:r>
      <w:r w:rsidRPr="004B2DD7">
        <w:rPr>
          <w:sz w:val="28"/>
          <w:szCs w:val="28"/>
        </w:rPr>
        <w:t xml:space="preserve"> учета всех </w:t>
      </w:r>
      <w:r w:rsidR="00244F62" w:rsidRPr="004B2DD7">
        <w:rPr>
          <w:sz w:val="28"/>
          <w:szCs w:val="28"/>
        </w:rPr>
        <w:t>звеньев</w:t>
      </w:r>
      <w:r w:rsidRPr="004B2DD7">
        <w:rPr>
          <w:sz w:val="28"/>
          <w:szCs w:val="28"/>
        </w:rPr>
        <w:t xml:space="preserve"> технологической ц</w:t>
      </w:r>
      <w:r w:rsidR="002F16A9">
        <w:rPr>
          <w:sz w:val="28"/>
          <w:szCs w:val="28"/>
        </w:rPr>
        <w:t>епи от Заказчика на энергию до П</w:t>
      </w:r>
      <w:r w:rsidRPr="004B2DD7">
        <w:rPr>
          <w:sz w:val="28"/>
          <w:szCs w:val="28"/>
        </w:rPr>
        <w:t>оставщика и всех промежуточных звеньев, всех сервисных звеньев исключая возможност</w:t>
      </w:r>
      <w:proofErr w:type="gramStart"/>
      <w:r w:rsidRPr="004B2DD7">
        <w:rPr>
          <w:sz w:val="28"/>
          <w:szCs w:val="28"/>
        </w:rPr>
        <w:t>ь»</w:t>
      </w:r>
      <w:proofErr w:type="gramEnd"/>
      <w:r w:rsidRPr="004B2DD7">
        <w:rPr>
          <w:sz w:val="28"/>
          <w:szCs w:val="28"/>
        </w:rPr>
        <w:t xml:space="preserve">разрывов» и </w:t>
      </w:r>
      <w:r w:rsidR="00244F62" w:rsidRPr="004B2DD7">
        <w:rPr>
          <w:sz w:val="28"/>
          <w:szCs w:val="28"/>
        </w:rPr>
        <w:t>введения</w:t>
      </w:r>
      <w:r w:rsidRPr="004B2DD7">
        <w:rPr>
          <w:sz w:val="28"/>
          <w:szCs w:val="28"/>
        </w:rPr>
        <w:t xml:space="preserve"> излишних </w:t>
      </w:r>
      <w:r w:rsidR="00244F62" w:rsidRPr="004B2DD7">
        <w:rPr>
          <w:sz w:val="28"/>
          <w:szCs w:val="28"/>
        </w:rPr>
        <w:t>звеньев</w:t>
      </w:r>
      <w:r w:rsidRPr="004B2DD7">
        <w:rPr>
          <w:sz w:val="28"/>
          <w:szCs w:val="28"/>
        </w:rPr>
        <w:t>, не имеющих поле</w:t>
      </w:r>
      <w:r w:rsidR="002F16A9">
        <w:rPr>
          <w:sz w:val="28"/>
          <w:szCs w:val="28"/>
        </w:rPr>
        <w:t xml:space="preserve">зности </w:t>
      </w:r>
      <w:r w:rsidR="00F378DB">
        <w:rPr>
          <w:sz w:val="28"/>
          <w:szCs w:val="28"/>
        </w:rPr>
        <w:t xml:space="preserve">части </w:t>
      </w:r>
      <w:r w:rsidR="002F16A9">
        <w:rPr>
          <w:sz w:val="28"/>
          <w:szCs w:val="28"/>
        </w:rPr>
        <w:t xml:space="preserve">для конечного эффекта </w:t>
      </w:r>
      <w:r w:rsidRPr="004B2DD7">
        <w:rPr>
          <w:sz w:val="28"/>
          <w:szCs w:val="28"/>
        </w:rPr>
        <w:t xml:space="preserve">в </w:t>
      </w:r>
      <w:r w:rsidR="002F16A9">
        <w:rPr>
          <w:sz w:val="28"/>
          <w:szCs w:val="28"/>
        </w:rPr>
        <w:t>целостности механизма р</w:t>
      </w:r>
      <w:r w:rsidRPr="004B2DD7">
        <w:rPr>
          <w:sz w:val="28"/>
          <w:szCs w:val="28"/>
        </w:rPr>
        <w:t>егионального  и федерального масштаба. Принцип процессуальной непрерывности</w:t>
      </w:r>
      <w:r w:rsidR="004B2DD7">
        <w:rPr>
          <w:sz w:val="28"/>
          <w:szCs w:val="28"/>
        </w:rPr>
        <w:t>,</w:t>
      </w:r>
      <w:r w:rsidRPr="004B2DD7">
        <w:rPr>
          <w:sz w:val="28"/>
          <w:szCs w:val="28"/>
        </w:rPr>
        <w:t xml:space="preserve"> предполагает  охватывать включенность всех современных инженерных, организационных, </w:t>
      </w:r>
      <w:r w:rsidR="001814A4" w:rsidRPr="004B2DD7">
        <w:rPr>
          <w:sz w:val="28"/>
          <w:szCs w:val="28"/>
        </w:rPr>
        <w:t xml:space="preserve"> информационных, производственных, </w:t>
      </w:r>
      <w:proofErr w:type="spellStart"/>
      <w:r w:rsidR="001814A4" w:rsidRPr="004B2DD7">
        <w:rPr>
          <w:sz w:val="28"/>
          <w:szCs w:val="28"/>
        </w:rPr>
        <w:t>трансформационно-сетевых</w:t>
      </w:r>
      <w:proofErr w:type="spellEnd"/>
      <w:r w:rsidR="001814A4" w:rsidRPr="004B2DD7">
        <w:rPr>
          <w:sz w:val="28"/>
          <w:szCs w:val="28"/>
        </w:rPr>
        <w:t xml:space="preserve"> и т.п. средств. Привлечение к </w:t>
      </w:r>
      <w:r w:rsidR="00244F62" w:rsidRPr="004B2DD7">
        <w:rPr>
          <w:sz w:val="28"/>
          <w:szCs w:val="28"/>
        </w:rPr>
        <w:t xml:space="preserve"> проектированию специалистов различных направлений и ориентаций уровней и объема опыта позволяет ускорить накопление звеньев процессуальной цепи, учета разнородного опыта в отрасли. Однако такое накопление несет с</w:t>
      </w:r>
      <w:r w:rsidR="002F16A9">
        <w:rPr>
          <w:sz w:val="28"/>
          <w:szCs w:val="28"/>
        </w:rPr>
        <w:t xml:space="preserve">тихийный, случайный характер, </w:t>
      </w:r>
      <w:r w:rsidR="00244F62" w:rsidRPr="004B2DD7">
        <w:rPr>
          <w:sz w:val="28"/>
          <w:szCs w:val="28"/>
        </w:rPr>
        <w:t xml:space="preserve"> </w:t>
      </w:r>
      <w:r w:rsidR="002F16A9" w:rsidRPr="004B2DD7">
        <w:rPr>
          <w:sz w:val="28"/>
          <w:szCs w:val="28"/>
        </w:rPr>
        <w:t>использующий</w:t>
      </w:r>
      <w:r w:rsidR="00244F62" w:rsidRPr="004B2DD7">
        <w:rPr>
          <w:sz w:val="28"/>
          <w:szCs w:val="28"/>
        </w:rPr>
        <w:t xml:space="preserve"> «</w:t>
      </w:r>
      <w:proofErr w:type="spellStart"/>
      <w:r w:rsidR="00244F62" w:rsidRPr="004B2DD7">
        <w:rPr>
          <w:sz w:val="28"/>
          <w:szCs w:val="28"/>
        </w:rPr>
        <w:t>рядоположенность</w:t>
      </w:r>
      <w:proofErr w:type="spellEnd"/>
      <w:r w:rsidR="00244F62" w:rsidRPr="004B2DD7">
        <w:rPr>
          <w:sz w:val="28"/>
          <w:szCs w:val="28"/>
        </w:rPr>
        <w:t xml:space="preserve">» </w:t>
      </w:r>
      <w:r w:rsidR="00244F62" w:rsidRPr="004B2DD7">
        <w:rPr>
          <w:sz w:val="28"/>
          <w:szCs w:val="28"/>
        </w:rPr>
        <w:lastRenderedPageBreak/>
        <w:t xml:space="preserve">и «структурную взаимосвязанность» объектных единиц, </w:t>
      </w:r>
      <w:proofErr w:type="gramStart"/>
      <w:r w:rsidR="002F16A9">
        <w:rPr>
          <w:sz w:val="28"/>
          <w:szCs w:val="28"/>
        </w:rPr>
        <w:t>но</w:t>
      </w:r>
      <w:proofErr w:type="gramEnd"/>
      <w:r w:rsidR="002F16A9">
        <w:rPr>
          <w:sz w:val="28"/>
          <w:szCs w:val="28"/>
        </w:rPr>
        <w:t xml:space="preserve"> </w:t>
      </w:r>
      <w:r w:rsidR="00244F62" w:rsidRPr="004B2DD7">
        <w:rPr>
          <w:sz w:val="28"/>
          <w:szCs w:val="28"/>
        </w:rPr>
        <w:t>не достигая возможностей, характерных для «системного» совмещения</w:t>
      </w:r>
      <w:r w:rsidR="002F16A9">
        <w:rPr>
          <w:sz w:val="28"/>
          <w:szCs w:val="28"/>
        </w:rPr>
        <w:t xml:space="preserve"> всех звеньев цепи. При</w:t>
      </w:r>
      <w:r w:rsidR="00244F62" w:rsidRPr="004B2DD7">
        <w:rPr>
          <w:sz w:val="28"/>
          <w:szCs w:val="28"/>
        </w:rPr>
        <w:t xml:space="preserve"> стратегической форме проектирования </w:t>
      </w:r>
      <w:r w:rsidR="002F16A9" w:rsidRPr="004B2DD7">
        <w:rPr>
          <w:sz w:val="28"/>
          <w:szCs w:val="28"/>
        </w:rPr>
        <w:t>совмещенного</w:t>
      </w:r>
      <w:r w:rsidR="002F16A9">
        <w:rPr>
          <w:sz w:val="28"/>
          <w:szCs w:val="28"/>
        </w:rPr>
        <w:t xml:space="preserve"> не системного</w:t>
      </w:r>
      <w:r w:rsidR="00244F62" w:rsidRPr="004B2DD7">
        <w:rPr>
          <w:sz w:val="28"/>
          <w:szCs w:val="28"/>
        </w:rPr>
        <w:t xml:space="preserve"> типа </w:t>
      </w:r>
      <w:r w:rsidR="00C83456" w:rsidRPr="004B2DD7">
        <w:rPr>
          <w:sz w:val="28"/>
          <w:szCs w:val="28"/>
        </w:rPr>
        <w:t>является предопределяющим. Чем масштабнее целостность, и чем она более универс</w:t>
      </w:r>
      <w:r w:rsidR="008667AB" w:rsidRPr="004B2DD7">
        <w:rPr>
          <w:sz w:val="28"/>
          <w:szCs w:val="28"/>
        </w:rPr>
        <w:t>а</w:t>
      </w:r>
      <w:r w:rsidR="00C83456" w:rsidRPr="004B2DD7">
        <w:rPr>
          <w:sz w:val="28"/>
          <w:szCs w:val="28"/>
        </w:rPr>
        <w:t>льна,</w:t>
      </w:r>
      <w:r w:rsidR="002F16A9">
        <w:rPr>
          <w:sz w:val="28"/>
          <w:szCs w:val="28"/>
        </w:rPr>
        <w:t xml:space="preserve"> тем в большей степени она</w:t>
      </w:r>
      <w:r w:rsidR="00C83456" w:rsidRPr="004B2DD7">
        <w:rPr>
          <w:sz w:val="28"/>
          <w:szCs w:val="28"/>
        </w:rPr>
        <w:t xml:space="preserve"> включает в себя внутренние новации без и</w:t>
      </w:r>
      <w:r w:rsidR="008667AB" w:rsidRPr="004B2DD7">
        <w:rPr>
          <w:sz w:val="28"/>
          <w:szCs w:val="28"/>
        </w:rPr>
        <w:t>з</w:t>
      </w:r>
      <w:r w:rsidR="00C83456" w:rsidRPr="004B2DD7">
        <w:rPr>
          <w:sz w:val="28"/>
          <w:szCs w:val="28"/>
        </w:rPr>
        <w:t>менения внешних «границ»</w:t>
      </w:r>
      <w:r w:rsidR="008667AB" w:rsidRPr="004B2DD7">
        <w:rPr>
          <w:sz w:val="28"/>
          <w:szCs w:val="28"/>
        </w:rPr>
        <w:t>, что и присуще отрасли</w:t>
      </w:r>
      <w:proofErr w:type="gramStart"/>
      <w:r w:rsidR="008667AB" w:rsidRPr="004B2DD7">
        <w:rPr>
          <w:sz w:val="28"/>
          <w:szCs w:val="28"/>
        </w:rPr>
        <w:t xml:space="preserve"> ,</w:t>
      </w:r>
      <w:proofErr w:type="gramEnd"/>
      <w:r w:rsidR="008667AB" w:rsidRPr="004B2DD7">
        <w:rPr>
          <w:sz w:val="28"/>
          <w:szCs w:val="28"/>
        </w:rPr>
        <w:t xml:space="preserve"> сфере деятельности, в том числе в рамках единого – страны, тем более жестко должен соблюдаться системный критерий в конструировании, в коррекциях стратегического типа, в соблюдении установки на развитие систем больших масштабов. В демонстрируемом проектном процессе, системный критерий не </w:t>
      </w:r>
      <w:r w:rsidR="002F16A9" w:rsidRPr="004B2DD7">
        <w:rPr>
          <w:sz w:val="28"/>
          <w:szCs w:val="28"/>
        </w:rPr>
        <w:t>выделяется</w:t>
      </w:r>
      <w:r w:rsidR="008667AB" w:rsidRPr="004B2DD7">
        <w:rPr>
          <w:sz w:val="28"/>
          <w:szCs w:val="28"/>
        </w:rPr>
        <w:t>, заменяясь принципом «</w:t>
      </w:r>
      <w:proofErr w:type="spellStart"/>
      <w:r w:rsidR="008667AB" w:rsidRPr="004B2DD7">
        <w:rPr>
          <w:sz w:val="28"/>
          <w:szCs w:val="28"/>
        </w:rPr>
        <w:t>дополнитель</w:t>
      </w:r>
      <w:r w:rsidR="002F16A9">
        <w:rPr>
          <w:sz w:val="28"/>
          <w:szCs w:val="28"/>
        </w:rPr>
        <w:t>ности</w:t>
      </w:r>
      <w:proofErr w:type="spellEnd"/>
      <w:r w:rsidR="002F16A9">
        <w:rPr>
          <w:sz w:val="28"/>
          <w:szCs w:val="28"/>
        </w:rPr>
        <w:t>»</w:t>
      </w:r>
      <w:proofErr w:type="gramStart"/>
      <w:r w:rsidR="002F16A9">
        <w:rPr>
          <w:sz w:val="28"/>
          <w:szCs w:val="28"/>
        </w:rPr>
        <w:t xml:space="preserve"> </w:t>
      </w:r>
      <w:r w:rsidR="008667AB" w:rsidRPr="004B2DD7">
        <w:rPr>
          <w:sz w:val="28"/>
          <w:szCs w:val="28"/>
        </w:rPr>
        <w:t>,</w:t>
      </w:r>
      <w:proofErr w:type="gramEnd"/>
      <w:r w:rsidR="008667AB" w:rsidRPr="004B2DD7">
        <w:rPr>
          <w:sz w:val="28"/>
          <w:szCs w:val="28"/>
        </w:rPr>
        <w:t xml:space="preserve"> что </w:t>
      </w:r>
      <w:proofErr w:type="spellStart"/>
      <w:r w:rsidR="008667AB" w:rsidRPr="004B2DD7">
        <w:rPr>
          <w:sz w:val="28"/>
          <w:szCs w:val="28"/>
        </w:rPr>
        <w:t>предопредопределяет</w:t>
      </w:r>
      <w:proofErr w:type="spellEnd"/>
      <w:r w:rsidR="008667AB" w:rsidRPr="004B2DD7">
        <w:rPr>
          <w:sz w:val="28"/>
          <w:szCs w:val="28"/>
        </w:rPr>
        <w:t xml:space="preserve"> неоправданные усложнения в управлении, сводя управление к сумме воздействий,  не могущих гарантировать, желаемый управленческий результат. Для совершенствования проектировочного мышления участники проектирования должны освоить р</w:t>
      </w:r>
      <w:r w:rsidR="002F16A9">
        <w:rPr>
          <w:sz w:val="28"/>
          <w:szCs w:val="28"/>
        </w:rPr>
        <w:t>азличие мыслительных технологий «структурной</w:t>
      </w:r>
      <w:r w:rsidR="008667AB" w:rsidRPr="004B2DD7">
        <w:rPr>
          <w:sz w:val="28"/>
          <w:szCs w:val="28"/>
        </w:rPr>
        <w:t xml:space="preserve"> направленности» и «системной направленности», что, в свою очередь предполагает освоение ряда особенностей культуры мышления. Актуа</w:t>
      </w:r>
      <w:r w:rsidR="002F16A9">
        <w:rPr>
          <w:sz w:val="28"/>
          <w:szCs w:val="28"/>
        </w:rPr>
        <w:t>льность этого положения связана</w:t>
      </w:r>
      <w:r w:rsidR="008667AB" w:rsidRPr="004B2DD7">
        <w:rPr>
          <w:sz w:val="28"/>
          <w:szCs w:val="28"/>
        </w:rPr>
        <w:t xml:space="preserve"> с инерцией образовательных комплексов</w:t>
      </w:r>
      <w:proofErr w:type="gramStart"/>
      <w:r w:rsidR="008667AB" w:rsidRPr="004B2DD7">
        <w:rPr>
          <w:sz w:val="28"/>
          <w:szCs w:val="28"/>
        </w:rPr>
        <w:t xml:space="preserve"> ,</w:t>
      </w:r>
      <w:proofErr w:type="gramEnd"/>
      <w:r w:rsidR="008667AB" w:rsidRPr="004B2DD7">
        <w:rPr>
          <w:sz w:val="28"/>
          <w:szCs w:val="28"/>
        </w:rPr>
        <w:t xml:space="preserve"> обеспечивающих консервацию « структурной парадигмы», </w:t>
      </w:r>
      <w:r w:rsidR="002F16A9" w:rsidRPr="004B2DD7">
        <w:rPr>
          <w:sz w:val="28"/>
          <w:szCs w:val="28"/>
        </w:rPr>
        <w:t>соответствующего</w:t>
      </w:r>
      <w:r w:rsidR="008667AB" w:rsidRPr="004B2DD7">
        <w:rPr>
          <w:sz w:val="28"/>
          <w:szCs w:val="28"/>
        </w:rPr>
        <w:t xml:space="preserve"> потенциала мышления у управленцев и аналитиков, что сдерживает актуализацию способностей , присущих «системной парадигме». Кроме того, при вовлечении в совершенствование больших </w:t>
      </w:r>
      <w:proofErr w:type="spellStart"/>
      <w:r w:rsidR="008667AB" w:rsidRPr="004B2DD7">
        <w:rPr>
          <w:sz w:val="28"/>
          <w:szCs w:val="28"/>
        </w:rPr>
        <w:t>деятельностных</w:t>
      </w:r>
      <w:proofErr w:type="spellEnd"/>
      <w:r w:rsidR="008667AB" w:rsidRPr="004B2DD7">
        <w:rPr>
          <w:sz w:val="28"/>
          <w:szCs w:val="28"/>
        </w:rPr>
        <w:t xml:space="preserve"> </w:t>
      </w:r>
      <w:r w:rsidR="002F16A9">
        <w:rPr>
          <w:sz w:val="28"/>
          <w:szCs w:val="28"/>
        </w:rPr>
        <w:t>ко</w:t>
      </w:r>
      <w:r w:rsidR="008667AB" w:rsidRPr="004B2DD7">
        <w:rPr>
          <w:sz w:val="28"/>
          <w:szCs w:val="28"/>
        </w:rPr>
        <w:t xml:space="preserve">операций, управленческих иерархий, что присуще для стратегических разработок, «рабочими содержаниями», ориентирами становятся абстрактные образы систем высокого уровня, что требует </w:t>
      </w:r>
      <w:r w:rsidR="008667AB" w:rsidRPr="004B2DD7">
        <w:rPr>
          <w:sz w:val="28"/>
          <w:szCs w:val="28"/>
        </w:rPr>
        <w:lastRenderedPageBreak/>
        <w:t>способности к оперированию такими абстракциями в условиях реагирования на быстро меняющиеся конкретные условия.  В то</w:t>
      </w:r>
      <w:r w:rsidR="002F16A9">
        <w:rPr>
          <w:sz w:val="28"/>
          <w:szCs w:val="28"/>
        </w:rPr>
        <w:t xml:space="preserve"> </w:t>
      </w:r>
      <w:r w:rsidR="008667AB" w:rsidRPr="004B2DD7">
        <w:rPr>
          <w:sz w:val="28"/>
          <w:szCs w:val="28"/>
        </w:rPr>
        <w:t>ж</w:t>
      </w:r>
      <w:r w:rsidR="002F16A9">
        <w:rPr>
          <w:sz w:val="28"/>
          <w:szCs w:val="28"/>
        </w:rPr>
        <w:t>е время в реальном</w:t>
      </w:r>
      <w:r w:rsidR="008667AB" w:rsidRPr="004B2DD7">
        <w:rPr>
          <w:sz w:val="28"/>
          <w:szCs w:val="28"/>
        </w:rPr>
        <w:t xml:space="preserve"> проектировании значимость высоких</w:t>
      </w:r>
      <w:r w:rsidR="002F16A9">
        <w:rPr>
          <w:sz w:val="28"/>
          <w:szCs w:val="28"/>
        </w:rPr>
        <w:t xml:space="preserve"> абстракций остается незначимой, Она </w:t>
      </w:r>
      <w:r w:rsidR="002F16A9" w:rsidRPr="004B2DD7">
        <w:rPr>
          <w:sz w:val="28"/>
          <w:szCs w:val="28"/>
        </w:rPr>
        <w:t>игнорируется</w:t>
      </w:r>
      <w:r w:rsidR="008667AB" w:rsidRPr="004B2DD7">
        <w:rPr>
          <w:sz w:val="28"/>
          <w:szCs w:val="28"/>
        </w:rPr>
        <w:t xml:space="preserve">, абстракции заменяются образами конкретного </w:t>
      </w:r>
      <w:proofErr w:type="gramStart"/>
      <w:r w:rsidR="008667AB" w:rsidRPr="004B2DD7">
        <w:rPr>
          <w:sz w:val="28"/>
          <w:szCs w:val="28"/>
        </w:rPr>
        <w:t>уровня</w:t>
      </w:r>
      <w:proofErr w:type="gramEnd"/>
      <w:r w:rsidR="008667AB" w:rsidRPr="004B2DD7">
        <w:rPr>
          <w:sz w:val="28"/>
          <w:szCs w:val="28"/>
        </w:rPr>
        <w:t xml:space="preserve"> и сам стратегический тип мышления низводится до обычного, не могущего использовать преимуществ стратегического понимания, мышления. Содержательные целостности «в руках» проектировщиков предстают как </w:t>
      </w:r>
      <w:proofErr w:type="gramStart"/>
      <w:r w:rsidR="008667AB" w:rsidRPr="004B2DD7">
        <w:rPr>
          <w:sz w:val="28"/>
          <w:szCs w:val="28"/>
        </w:rPr>
        <w:t>до</w:t>
      </w:r>
      <w:proofErr w:type="gramEnd"/>
      <w:r w:rsidR="002F16A9">
        <w:rPr>
          <w:sz w:val="28"/>
          <w:szCs w:val="28"/>
        </w:rPr>
        <w:t xml:space="preserve"> </w:t>
      </w:r>
      <w:proofErr w:type="gramStart"/>
      <w:r w:rsidR="008667AB" w:rsidRPr="004B2DD7">
        <w:rPr>
          <w:sz w:val="28"/>
          <w:szCs w:val="28"/>
        </w:rPr>
        <w:t>объектные</w:t>
      </w:r>
      <w:proofErr w:type="gramEnd"/>
      <w:r w:rsidR="008667AB" w:rsidRPr="004B2DD7">
        <w:rPr>
          <w:sz w:val="28"/>
          <w:szCs w:val="28"/>
        </w:rPr>
        <w:t xml:space="preserve"> процессуальные комплексы, несущие признаки структурности и поэтому не дающими перспективы мыслительного выявления </w:t>
      </w:r>
      <w:r w:rsidR="002F16A9" w:rsidRPr="004B2DD7">
        <w:rPr>
          <w:sz w:val="28"/>
          <w:szCs w:val="28"/>
        </w:rPr>
        <w:t>будущих</w:t>
      </w:r>
      <w:r w:rsidR="008667AB" w:rsidRPr="004B2DD7">
        <w:rPr>
          <w:sz w:val="28"/>
          <w:szCs w:val="28"/>
        </w:rPr>
        <w:t xml:space="preserve"> состояний, введения пр</w:t>
      </w:r>
      <w:r w:rsidR="002F16A9">
        <w:rPr>
          <w:sz w:val="28"/>
          <w:szCs w:val="28"/>
        </w:rPr>
        <w:t>ог</w:t>
      </w:r>
      <w:r w:rsidR="008667AB" w:rsidRPr="004B2DD7">
        <w:rPr>
          <w:sz w:val="28"/>
          <w:szCs w:val="28"/>
        </w:rPr>
        <w:t>н</w:t>
      </w:r>
      <w:r w:rsidR="002F16A9">
        <w:rPr>
          <w:sz w:val="28"/>
          <w:szCs w:val="28"/>
        </w:rPr>
        <w:t>остических гипотез и отбора тех</w:t>
      </w:r>
      <w:r w:rsidR="008667AB" w:rsidRPr="004B2DD7">
        <w:rPr>
          <w:sz w:val="28"/>
          <w:szCs w:val="28"/>
        </w:rPr>
        <w:t>, которые имеют проектную значимость. По этим же причинам ни выявляются «идеалы» систем как ориентиры</w:t>
      </w:r>
      <w:r w:rsidR="008354F6" w:rsidRPr="004B2DD7">
        <w:rPr>
          <w:sz w:val="28"/>
          <w:szCs w:val="28"/>
        </w:rPr>
        <w:t xml:space="preserve"> в конструировании стратегически значимых состояний систем.</w:t>
      </w:r>
    </w:p>
    <w:p w:rsidR="008354F6" w:rsidRPr="004B2DD7" w:rsidRDefault="002F16A9" w:rsidP="004B2DD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«Деловое пространство» локализуется</w:t>
      </w:r>
      <w:r w:rsidR="008354F6" w:rsidRPr="004B2DD7">
        <w:rPr>
          <w:sz w:val="28"/>
          <w:szCs w:val="28"/>
        </w:rPr>
        <w:t xml:space="preserve">  в отрасли, элект</w:t>
      </w:r>
      <w:r>
        <w:rPr>
          <w:sz w:val="28"/>
          <w:szCs w:val="28"/>
        </w:rPr>
        <w:t>роэнергетике и совершенствование</w:t>
      </w:r>
      <w:r w:rsidR="008354F6" w:rsidRPr="004B2DD7">
        <w:rPr>
          <w:sz w:val="28"/>
          <w:szCs w:val="28"/>
        </w:rPr>
        <w:t xml:space="preserve"> касается отрасли, </w:t>
      </w:r>
      <w:r>
        <w:rPr>
          <w:sz w:val="28"/>
          <w:szCs w:val="28"/>
        </w:rPr>
        <w:t xml:space="preserve">налаживающей партнерские связи </w:t>
      </w:r>
      <w:r w:rsidR="008354F6" w:rsidRPr="004B2DD7">
        <w:rPr>
          <w:sz w:val="28"/>
          <w:szCs w:val="28"/>
        </w:rPr>
        <w:t xml:space="preserve">с </w:t>
      </w:r>
      <w:r>
        <w:rPr>
          <w:sz w:val="28"/>
          <w:szCs w:val="28"/>
        </w:rPr>
        <w:t>«</w:t>
      </w:r>
      <w:r w:rsidR="008354F6" w:rsidRPr="004B2DD7">
        <w:rPr>
          <w:sz w:val="28"/>
          <w:szCs w:val="28"/>
        </w:rPr>
        <w:t>населением» страны, сохраняя связи с традиционными потребителями энергии – предприятиями, особенно крупными в цел</w:t>
      </w:r>
      <w:r>
        <w:rPr>
          <w:sz w:val="28"/>
          <w:szCs w:val="28"/>
        </w:rPr>
        <w:t xml:space="preserve">остности индустрии и реализует </w:t>
      </w:r>
      <w:r w:rsidR="008354F6" w:rsidRPr="004B2DD7">
        <w:rPr>
          <w:sz w:val="28"/>
          <w:szCs w:val="28"/>
        </w:rPr>
        <w:t xml:space="preserve"> исходные </w:t>
      </w:r>
      <w:proofErr w:type="spellStart"/>
      <w:r w:rsidR="008354F6" w:rsidRPr="004B2DD7">
        <w:rPr>
          <w:sz w:val="28"/>
          <w:szCs w:val="28"/>
        </w:rPr>
        <w:t>прадигмы</w:t>
      </w:r>
      <w:proofErr w:type="spellEnd"/>
      <w:r w:rsidR="008354F6" w:rsidRPr="004B2DD7">
        <w:rPr>
          <w:sz w:val="28"/>
          <w:szCs w:val="28"/>
        </w:rPr>
        <w:t xml:space="preserve"> отношений – «технологическую» и «экономическую». Совмещение ценностей двух напр</w:t>
      </w:r>
      <w:r>
        <w:rPr>
          <w:sz w:val="28"/>
          <w:szCs w:val="28"/>
        </w:rPr>
        <w:t>а</w:t>
      </w:r>
      <w:r w:rsidR="008354F6" w:rsidRPr="004B2DD7">
        <w:rPr>
          <w:sz w:val="28"/>
          <w:szCs w:val="28"/>
        </w:rPr>
        <w:t>вленностей, технологической и экономической, предполагает не только практически</w:t>
      </w:r>
      <w:r>
        <w:rPr>
          <w:sz w:val="28"/>
          <w:szCs w:val="28"/>
        </w:rPr>
        <w:t>й</w:t>
      </w:r>
      <w:r w:rsidR="008354F6" w:rsidRPr="004B2DD7">
        <w:rPr>
          <w:sz w:val="28"/>
          <w:szCs w:val="28"/>
        </w:rPr>
        <w:t>, исторически</w:t>
      </w:r>
      <w:r>
        <w:rPr>
          <w:sz w:val="28"/>
          <w:szCs w:val="28"/>
        </w:rPr>
        <w:t>й</w:t>
      </w:r>
      <w:r w:rsidR="008354F6" w:rsidRPr="004B2DD7">
        <w:rPr>
          <w:sz w:val="28"/>
          <w:szCs w:val="28"/>
        </w:rPr>
        <w:t>, но и теоретически</w:t>
      </w:r>
      <w:r>
        <w:rPr>
          <w:sz w:val="28"/>
          <w:szCs w:val="28"/>
        </w:rPr>
        <w:t>й</w:t>
      </w:r>
      <w:r w:rsidR="008354F6" w:rsidRPr="004B2DD7">
        <w:rPr>
          <w:sz w:val="28"/>
          <w:szCs w:val="28"/>
        </w:rPr>
        <w:t xml:space="preserve">, сущностный тип совмещения и </w:t>
      </w:r>
      <w:r>
        <w:rPr>
          <w:sz w:val="28"/>
          <w:szCs w:val="28"/>
        </w:rPr>
        <w:t xml:space="preserve">последующей </w:t>
      </w:r>
      <w:r w:rsidR="008354F6" w:rsidRPr="004B2DD7">
        <w:rPr>
          <w:sz w:val="28"/>
          <w:szCs w:val="28"/>
        </w:rPr>
        <w:t xml:space="preserve">гармонизации. Опора на стереотипы и образцы не достаточна. В </w:t>
      </w:r>
      <w:r>
        <w:rPr>
          <w:sz w:val="28"/>
          <w:szCs w:val="28"/>
        </w:rPr>
        <w:t xml:space="preserve">реальных </w:t>
      </w:r>
      <w:r w:rsidR="008354F6" w:rsidRPr="004B2DD7">
        <w:rPr>
          <w:sz w:val="28"/>
          <w:szCs w:val="28"/>
        </w:rPr>
        <w:t xml:space="preserve">проектных размышлениях </w:t>
      </w:r>
      <w:proofErr w:type="spellStart"/>
      <w:r w:rsidR="008354F6" w:rsidRPr="004B2DD7">
        <w:rPr>
          <w:sz w:val="28"/>
          <w:szCs w:val="28"/>
        </w:rPr>
        <w:t>сущностно-гармонический</w:t>
      </w:r>
      <w:proofErr w:type="spellEnd"/>
      <w:r w:rsidR="008354F6" w:rsidRPr="004B2DD7">
        <w:rPr>
          <w:sz w:val="28"/>
          <w:szCs w:val="28"/>
        </w:rPr>
        <w:t xml:space="preserve"> взгляд отсутствует и</w:t>
      </w:r>
      <w:r>
        <w:rPr>
          <w:sz w:val="28"/>
          <w:szCs w:val="28"/>
        </w:rPr>
        <w:t xml:space="preserve"> остается достаточно случайным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354F6" w:rsidRPr="004B2DD7">
        <w:rPr>
          <w:sz w:val="28"/>
          <w:szCs w:val="28"/>
        </w:rPr>
        <w:t xml:space="preserve"> нераскры</w:t>
      </w:r>
      <w:r>
        <w:rPr>
          <w:sz w:val="28"/>
          <w:szCs w:val="28"/>
        </w:rPr>
        <w:t>тыми</w:t>
      </w:r>
      <w:r w:rsidR="008354F6" w:rsidRPr="004B2DD7">
        <w:rPr>
          <w:sz w:val="28"/>
          <w:szCs w:val="28"/>
        </w:rPr>
        <w:t xml:space="preserve"> остаются намеки на это. </w:t>
      </w:r>
      <w:proofErr w:type="gramStart"/>
      <w:r w:rsidR="008354F6" w:rsidRPr="004B2DD7">
        <w:rPr>
          <w:sz w:val="28"/>
          <w:szCs w:val="28"/>
        </w:rPr>
        <w:t xml:space="preserve">Если выделить процессуальные циклы и учесть </w:t>
      </w:r>
      <w:proofErr w:type="spellStart"/>
      <w:r w:rsidR="008354F6" w:rsidRPr="004B2DD7">
        <w:rPr>
          <w:sz w:val="28"/>
          <w:szCs w:val="28"/>
        </w:rPr>
        <w:t>кооперативно-деятельностное</w:t>
      </w:r>
      <w:proofErr w:type="spellEnd"/>
      <w:r w:rsidR="008354F6" w:rsidRPr="004B2DD7">
        <w:rPr>
          <w:sz w:val="28"/>
          <w:szCs w:val="28"/>
        </w:rPr>
        <w:t xml:space="preserve"> устройство всех значимых единиц (производства, трансляции энергии, </w:t>
      </w:r>
      <w:r w:rsidR="008354F6" w:rsidRPr="004B2DD7">
        <w:rPr>
          <w:sz w:val="28"/>
          <w:szCs w:val="28"/>
        </w:rPr>
        <w:lastRenderedPageBreak/>
        <w:t xml:space="preserve">потреблении, инженерное и </w:t>
      </w:r>
      <w:proofErr w:type="spellStart"/>
      <w:r w:rsidR="008354F6" w:rsidRPr="004B2DD7">
        <w:rPr>
          <w:sz w:val="28"/>
          <w:szCs w:val="28"/>
        </w:rPr>
        <w:t>информционно-аналитическое</w:t>
      </w:r>
      <w:proofErr w:type="spellEnd"/>
      <w:r w:rsidR="008354F6" w:rsidRPr="004B2DD7">
        <w:rPr>
          <w:sz w:val="28"/>
          <w:szCs w:val="28"/>
        </w:rPr>
        <w:t xml:space="preserve"> обеспечение, инновационные источники, управление и.т.п.), то они даны не </w:t>
      </w:r>
      <w:r>
        <w:rPr>
          <w:sz w:val="28"/>
          <w:szCs w:val="28"/>
        </w:rPr>
        <w:t>систематически и вне жестких кау</w:t>
      </w:r>
      <w:r w:rsidR="008354F6" w:rsidRPr="004B2DD7">
        <w:rPr>
          <w:sz w:val="28"/>
          <w:szCs w:val="28"/>
        </w:rPr>
        <w:t>зальных св</w:t>
      </w:r>
      <w:r>
        <w:rPr>
          <w:sz w:val="28"/>
          <w:szCs w:val="28"/>
        </w:rPr>
        <w:t>я</w:t>
      </w:r>
      <w:r w:rsidR="008354F6" w:rsidRPr="004B2DD7">
        <w:rPr>
          <w:sz w:val="28"/>
          <w:szCs w:val="28"/>
        </w:rPr>
        <w:t xml:space="preserve">зей </w:t>
      </w:r>
      <w:r>
        <w:rPr>
          <w:sz w:val="28"/>
          <w:szCs w:val="28"/>
        </w:rPr>
        <w:t>внутри единиц и между единицами, в</w:t>
      </w:r>
      <w:r w:rsidR="008354F6" w:rsidRPr="004B2DD7">
        <w:rPr>
          <w:sz w:val="28"/>
          <w:szCs w:val="28"/>
        </w:rPr>
        <w:t xml:space="preserve">не подчеркивания различий </w:t>
      </w:r>
      <w:proofErr w:type="spellStart"/>
      <w:r w:rsidR="008354F6" w:rsidRPr="004B2DD7">
        <w:rPr>
          <w:sz w:val="28"/>
          <w:szCs w:val="28"/>
        </w:rPr>
        <w:t>функ</w:t>
      </w:r>
      <w:r>
        <w:rPr>
          <w:sz w:val="28"/>
          <w:szCs w:val="28"/>
        </w:rPr>
        <w:t>ционарной</w:t>
      </w:r>
      <w:proofErr w:type="spellEnd"/>
      <w:r>
        <w:rPr>
          <w:sz w:val="28"/>
          <w:szCs w:val="28"/>
        </w:rPr>
        <w:t xml:space="preserve"> и развивающей динамики, а также динамики</w:t>
      </w:r>
      <w:r w:rsidR="008354F6" w:rsidRPr="004B2DD7">
        <w:rPr>
          <w:sz w:val="28"/>
          <w:szCs w:val="28"/>
        </w:rPr>
        <w:t xml:space="preserve"> совершенствования, не тождественной с развитием.</w:t>
      </w:r>
      <w:proofErr w:type="gramEnd"/>
      <w:r w:rsidR="008354F6" w:rsidRPr="004B2DD7">
        <w:rPr>
          <w:sz w:val="28"/>
          <w:szCs w:val="28"/>
        </w:rPr>
        <w:t xml:space="preserve"> Если учесть требования стратегического мышления в проектировании будущего, в котором цели формулируются в соотнесении с «идеалом» объекта преобразования, здесь – отрасль, </w:t>
      </w:r>
      <w:proofErr w:type="gramStart"/>
      <w:r w:rsidR="008354F6" w:rsidRPr="004B2DD7">
        <w:rPr>
          <w:sz w:val="28"/>
          <w:szCs w:val="28"/>
        </w:rPr>
        <w:t>учитывая</w:t>
      </w:r>
      <w:proofErr w:type="gramEnd"/>
      <w:r w:rsidR="008354F6" w:rsidRPr="004B2DD7">
        <w:rPr>
          <w:sz w:val="28"/>
          <w:szCs w:val="28"/>
        </w:rPr>
        <w:t xml:space="preserve"> что идеал свое содержание строит на основе «идеи», сущностного образа объекта, то проектные предложения остаются до стратегическими, частные проекты не характеризуются по их стратегической нагрузке. Содержание проектов и их совместности не выражено «</w:t>
      </w:r>
      <w:proofErr w:type="spellStart"/>
      <w:r w:rsidR="008354F6" w:rsidRPr="004B2DD7">
        <w:rPr>
          <w:sz w:val="28"/>
          <w:szCs w:val="28"/>
        </w:rPr>
        <w:t>объектно-технологичеки</w:t>
      </w:r>
      <w:proofErr w:type="spellEnd"/>
      <w:r w:rsidR="008354F6" w:rsidRPr="004B2DD7">
        <w:rPr>
          <w:sz w:val="28"/>
          <w:szCs w:val="28"/>
        </w:rPr>
        <w:t>» и «</w:t>
      </w:r>
      <w:proofErr w:type="spellStart"/>
      <w:proofErr w:type="gramStart"/>
      <w:r w:rsidR="008354F6" w:rsidRPr="004B2DD7">
        <w:rPr>
          <w:sz w:val="28"/>
          <w:szCs w:val="28"/>
        </w:rPr>
        <w:t>объектно-эконом</w:t>
      </w:r>
      <w:r w:rsidR="00F378DB">
        <w:rPr>
          <w:sz w:val="28"/>
          <w:szCs w:val="28"/>
        </w:rPr>
        <w:t>ически</w:t>
      </w:r>
      <w:proofErr w:type="spellEnd"/>
      <w:proofErr w:type="gramEnd"/>
      <w:r w:rsidR="00F378DB">
        <w:rPr>
          <w:sz w:val="28"/>
          <w:szCs w:val="28"/>
        </w:rPr>
        <w:t xml:space="preserve">» в их согласованности и гармонизации, </w:t>
      </w:r>
      <w:r w:rsidR="008354F6" w:rsidRPr="004B2DD7">
        <w:rPr>
          <w:sz w:val="28"/>
          <w:szCs w:val="28"/>
        </w:rPr>
        <w:t xml:space="preserve"> </w:t>
      </w:r>
      <w:r w:rsidR="00F378DB">
        <w:rPr>
          <w:sz w:val="28"/>
          <w:szCs w:val="28"/>
        </w:rPr>
        <w:t>подчиненности идеалу и идее</w:t>
      </w:r>
      <w:r w:rsidR="008354F6" w:rsidRPr="004B2DD7">
        <w:rPr>
          <w:sz w:val="28"/>
          <w:szCs w:val="28"/>
        </w:rPr>
        <w:t xml:space="preserve"> отрасли. </w:t>
      </w:r>
      <w:r w:rsidR="00F378DB">
        <w:rPr>
          <w:sz w:val="28"/>
          <w:szCs w:val="28"/>
        </w:rPr>
        <w:t>Тем более, н</w:t>
      </w:r>
      <w:r w:rsidR="00682EB3" w:rsidRPr="004B2DD7">
        <w:rPr>
          <w:sz w:val="28"/>
          <w:szCs w:val="28"/>
        </w:rPr>
        <w:t xml:space="preserve">е </w:t>
      </w:r>
      <w:r w:rsidR="00F378DB" w:rsidRPr="004B2DD7">
        <w:rPr>
          <w:sz w:val="28"/>
          <w:szCs w:val="28"/>
        </w:rPr>
        <w:t>учитывается</w:t>
      </w:r>
      <w:r w:rsidR="00682EB3" w:rsidRPr="004B2DD7">
        <w:rPr>
          <w:sz w:val="28"/>
          <w:szCs w:val="28"/>
        </w:rPr>
        <w:t xml:space="preserve"> соотношение масштабов – отрасли и страны, с необходимостью соблюдения критерия </w:t>
      </w:r>
      <w:proofErr w:type="spellStart"/>
      <w:r w:rsidR="00682EB3" w:rsidRPr="004B2DD7">
        <w:rPr>
          <w:sz w:val="28"/>
          <w:szCs w:val="28"/>
        </w:rPr>
        <w:t>вписанности</w:t>
      </w:r>
      <w:proofErr w:type="spellEnd"/>
      <w:r w:rsidR="00682EB3" w:rsidRPr="004B2DD7">
        <w:rPr>
          <w:sz w:val="28"/>
          <w:szCs w:val="28"/>
        </w:rPr>
        <w:t xml:space="preserve"> части в целое, отрасли в страну.</w:t>
      </w:r>
    </w:p>
    <w:p w:rsidR="00682EB3" w:rsidRPr="004B2DD7" w:rsidRDefault="00682EB3" w:rsidP="004B2DD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4B2DD7">
        <w:rPr>
          <w:sz w:val="28"/>
          <w:szCs w:val="28"/>
        </w:rPr>
        <w:t>Достратегический</w:t>
      </w:r>
      <w:proofErr w:type="spellEnd"/>
      <w:r w:rsidRPr="004B2DD7">
        <w:rPr>
          <w:sz w:val="28"/>
          <w:szCs w:val="28"/>
        </w:rPr>
        <w:t xml:space="preserve"> характер мышления проектировщиков связан с тем типом и уровнем мыслительного механизма и </w:t>
      </w:r>
      <w:proofErr w:type="spellStart"/>
      <w:r w:rsidRPr="004B2DD7">
        <w:rPr>
          <w:sz w:val="28"/>
          <w:szCs w:val="28"/>
        </w:rPr>
        <w:t>мылительн</w:t>
      </w:r>
      <w:r w:rsidR="00F378DB">
        <w:rPr>
          <w:sz w:val="28"/>
          <w:szCs w:val="28"/>
        </w:rPr>
        <w:t>ого</w:t>
      </w:r>
      <w:proofErr w:type="spellEnd"/>
      <w:r w:rsidR="00F378DB">
        <w:rPr>
          <w:sz w:val="28"/>
          <w:szCs w:val="28"/>
        </w:rPr>
        <w:t xml:space="preserve"> потенциала, которые </w:t>
      </w:r>
      <w:r w:rsidRPr="004B2DD7">
        <w:rPr>
          <w:sz w:val="28"/>
          <w:szCs w:val="28"/>
        </w:rPr>
        <w:t>реализуются в интеллектуальных усилиях участников.</w:t>
      </w:r>
      <w:proofErr w:type="gramEnd"/>
      <w:r w:rsidRPr="004B2DD7">
        <w:rPr>
          <w:sz w:val="28"/>
          <w:szCs w:val="28"/>
        </w:rPr>
        <w:t xml:space="preserve"> Реализуется стихийно возникающий в решении возникающих зада</w:t>
      </w:r>
      <w:r w:rsidR="00F378DB">
        <w:rPr>
          <w:sz w:val="28"/>
          <w:szCs w:val="28"/>
        </w:rPr>
        <w:t>ч</w:t>
      </w:r>
      <w:r w:rsidRPr="004B2DD7">
        <w:rPr>
          <w:sz w:val="28"/>
          <w:szCs w:val="28"/>
        </w:rPr>
        <w:t xml:space="preserve"> и проблем, «прагматический» тип мышления, вне рамок требования культуры мышления, </w:t>
      </w:r>
      <w:proofErr w:type="spellStart"/>
      <w:r w:rsidRPr="004B2DD7">
        <w:rPr>
          <w:sz w:val="28"/>
          <w:szCs w:val="28"/>
        </w:rPr>
        <w:t>сответсвующей</w:t>
      </w:r>
      <w:proofErr w:type="spellEnd"/>
      <w:r w:rsidRPr="004B2DD7">
        <w:rPr>
          <w:sz w:val="28"/>
          <w:szCs w:val="28"/>
        </w:rPr>
        <w:t xml:space="preserve"> рефлекс</w:t>
      </w:r>
      <w:r w:rsidR="00F378DB">
        <w:rPr>
          <w:sz w:val="28"/>
          <w:szCs w:val="28"/>
        </w:rPr>
        <w:t>ивной самоорганизации мыслящего и</w:t>
      </w:r>
      <w:r w:rsidRPr="004B2DD7">
        <w:rPr>
          <w:sz w:val="28"/>
          <w:szCs w:val="28"/>
        </w:rPr>
        <w:t xml:space="preserve"> который зависит от особенностей опыта и индивидуальных предпосылок, таланта и т.п., что не ведет к гарантированности выс</w:t>
      </w:r>
      <w:r w:rsidR="00F378DB">
        <w:rPr>
          <w:sz w:val="28"/>
          <w:szCs w:val="28"/>
        </w:rPr>
        <w:t xml:space="preserve">оких результатов и </w:t>
      </w:r>
      <w:proofErr w:type="gramStart"/>
      <w:r w:rsidR="00F378DB">
        <w:rPr>
          <w:sz w:val="28"/>
          <w:szCs w:val="28"/>
        </w:rPr>
        <w:t>соответствию</w:t>
      </w:r>
      <w:proofErr w:type="gramEnd"/>
      <w:r w:rsidRPr="004B2DD7">
        <w:rPr>
          <w:sz w:val="28"/>
          <w:szCs w:val="28"/>
        </w:rPr>
        <w:t xml:space="preserve"> поставленным требованиям и притязаниям. Поэтому не осознае</w:t>
      </w:r>
      <w:r w:rsidR="00F378DB">
        <w:rPr>
          <w:sz w:val="28"/>
          <w:szCs w:val="28"/>
        </w:rPr>
        <w:t>тся ограниченность возможностей</w:t>
      </w:r>
      <w:r w:rsidRPr="004B2DD7">
        <w:rPr>
          <w:sz w:val="28"/>
          <w:szCs w:val="28"/>
        </w:rPr>
        <w:t xml:space="preserve"> стихийного совершенствования в проектно-</w:t>
      </w:r>
      <w:r w:rsidRPr="004B2DD7">
        <w:rPr>
          <w:sz w:val="28"/>
          <w:szCs w:val="28"/>
        </w:rPr>
        <w:lastRenderedPageBreak/>
        <w:t xml:space="preserve">мыслительной практике. Теми же причинами обусловлена </w:t>
      </w:r>
      <w:proofErr w:type="spellStart"/>
      <w:r w:rsidRPr="004B2DD7">
        <w:rPr>
          <w:sz w:val="28"/>
          <w:szCs w:val="28"/>
        </w:rPr>
        <w:t>потребностная</w:t>
      </w:r>
      <w:proofErr w:type="spellEnd"/>
      <w:r w:rsidRPr="004B2DD7">
        <w:rPr>
          <w:sz w:val="28"/>
          <w:szCs w:val="28"/>
        </w:rPr>
        <w:t xml:space="preserve"> установка в раскрытии фактора образования для отрасли в рам</w:t>
      </w:r>
      <w:r w:rsidR="00F378DB">
        <w:rPr>
          <w:sz w:val="28"/>
          <w:szCs w:val="28"/>
        </w:rPr>
        <w:t>ках обычной научно-образовательн</w:t>
      </w:r>
      <w:r w:rsidRPr="004B2DD7">
        <w:rPr>
          <w:sz w:val="28"/>
          <w:szCs w:val="28"/>
        </w:rPr>
        <w:t>ой, инжен</w:t>
      </w:r>
      <w:r w:rsidR="00F378DB">
        <w:rPr>
          <w:sz w:val="28"/>
          <w:szCs w:val="28"/>
        </w:rPr>
        <w:t>е</w:t>
      </w:r>
      <w:r w:rsidRPr="004B2DD7">
        <w:rPr>
          <w:sz w:val="28"/>
          <w:szCs w:val="28"/>
        </w:rPr>
        <w:t>рно-образовательной и т.п. парадигм, не привлекающих потенциал культуры мышления. В то же время сам тезис о высших формах и условиях продуктивности мышления предполагается «очевидным» особенно для инновационной деятельности. Не обращенность к потенциалу культ</w:t>
      </w:r>
      <w:r w:rsidR="00F378DB">
        <w:rPr>
          <w:sz w:val="28"/>
          <w:szCs w:val="28"/>
        </w:rPr>
        <w:t xml:space="preserve">уры </w:t>
      </w:r>
      <w:proofErr w:type="gramStart"/>
      <w:r w:rsidR="00F378DB">
        <w:rPr>
          <w:sz w:val="28"/>
          <w:szCs w:val="28"/>
        </w:rPr>
        <w:t>над</w:t>
      </w:r>
      <w:proofErr w:type="gramEnd"/>
      <w:r w:rsidR="00F378DB">
        <w:rPr>
          <w:sz w:val="28"/>
          <w:szCs w:val="28"/>
        </w:rPr>
        <w:t xml:space="preserve"> прагматическим основания</w:t>
      </w:r>
      <w:r w:rsidRPr="004B2DD7">
        <w:rPr>
          <w:sz w:val="28"/>
          <w:szCs w:val="28"/>
        </w:rPr>
        <w:t>м характерна для тех, кто переносит кр</w:t>
      </w:r>
      <w:r w:rsidR="00625A8C" w:rsidRPr="004B2DD7">
        <w:rPr>
          <w:sz w:val="28"/>
          <w:szCs w:val="28"/>
        </w:rPr>
        <w:t>и</w:t>
      </w:r>
      <w:r w:rsidRPr="004B2DD7">
        <w:rPr>
          <w:sz w:val="28"/>
          <w:szCs w:val="28"/>
        </w:rPr>
        <w:t xml:space="preserve">терии </w:t>
      </w:r>
      <w:r w:rsidR="00F378DB">
        <w:rPr>
          <w:sz w:val="28"/>
          <w:szCs w:val="28"/>
        </w:rPr>
        <w:t xml:space="preserve">прагматической самоорганизации </w:t>
      </w:r>
      <w:r w:rsidRPr="004B2DD7">
        <w:rPr>
          <w:sz w:val="28"/>
          <w:szCs w:val="28"/>
        </w:rPr>
        <w:t xml:space="preserve"> </w:t>
      </w:r>
      <w:r w:rsidR="00F378DB">
        <w:rPr>
          <w:sz w:val="28"/>
          <w:szCs w:val="28"/>
        </w:rPr>
        <w:t>стратегическим разработкам</w:t>
      </w:r>
      <w:r w:rsidR="00625A8C" w:rsidRPr="004B2DD7">
        <w:rPr>
          <w:sz w:val="28"/>
          <w:szCs w:val="28"/>
        </w:rPr>
        <w:t>. Этим объясняется отсут</w:t>
      </w:r>
      <w:r w:rsidR="00F378DB">
        <w:rPr>
          <w:sz w:val="28"/>
          <w:szCs w:val="28"/>
        </w:rPr>
        <w:t>ст</w:t>
      </w:r>
      <w:r w:rsidR="00625A8C" w:rsidRPr="004B2DD7">
        <w:rPr>
          <w:sz w:val="28"/>
          <w:szCs w:val="28"/>
        </w:rPr>
        <w:t>вие</w:t>
      </w:r>
      <w:r w:rsidR="00F378DB">
        <w:rPr>
          <w:sz w:val="28"/>
          <w:szCs w:val="28"/>
        </w:rPr>
        <w:t>м</w:t>
      </w:r>
      <w:r w:rsidR="00625A8C" w:rsidRPr="004B2DD7">
        <w:rPr>
          <w:sz w:val="28"/>
          <w:szCs w:val="28"/>
        </w:rPr>
        <w:t xml:space="preserve"> стратегических профессионалов и отсутствие стратегической </w:t>
      </w:r>
      <w:r w:rsidR="00F378DB" w:rsidRPr="004B2DD7">
        <w:rPr>
          <w:sz w:val="28"/>
          <w:szCs w:val="28"/>
        </w:rPr>
        <w:t>подготовки</w:t>
      </w:r>
      <w:r w:rsidR="00625A8C" w:rsidRPr="004B2DD7">
        <w:rPr>
          <w:sz w:val="28"/>
          <w:szCs w:val="28"/>
        </w:rPr>
        <w:t xml:space="preserve"> в образовательных средах, особенно в управленческом и аналитическом образовании. В то же время реальные прорывы в отрасли и в стране в целом непосредственно зависят от перехода от «прагматической» парадигмы управления к «культурно-прагматической» («практического разума на основе чистого разума») парадигме. Вне этого перехода инновационная активность останется «догоняющей»</w:t>
      </w:r>
      <w:proofErr w:type="gramStart"/>
      <w:r w:rsidR="00625A8C" w:rsidRPr="004B2DD7">
        <w:rPr>
          <w:sz w:val="28"/>
          <w:szCs w:val="28"/>
        </w:rPr>
        <w:t xml:space="preserve"> ,</w:t>
      </w:r>
      <w:proofErr w:type="gramEnd"/>
      <w:r w:rsidR="00625A8C" w:rsidRPr="004B2DD7">
        <w:rPr>
          <w:sz w:val="28"/>
          <w:szCs w:val="28"/>
        </w:rPr>
        <w:t xml:space="preserve"> но не «обгоняющей» .</w:t>
      </w:r>
    </w:p>
    <w:p w:rsidR="00625A8C" w:rsidRPr="004B2DD7" w:rsidRDefault="00625A8C" w:rsidP="004B2DD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2DD7">
        <w:rPr>
          <w:sz w:val="28"/>
          <w:szCs w:val="28"/>
        </w:rPr>
        <w:t xml:space="preserve">Тем самым, для перехода к профессионально организованной проектно-стратегической практике </w:t>
      </w:r>
      <w:proofErr w:type="gramStart"/>
      <w:r w:rsidRPr="004B2DD7">
        <w:rPr>
          <w:sz w:val="28"/>
          <w:szCs w:val="28"/>
        </w:rPr>
        <w:t>необходимы</w:t>
      </w:r>
      <w:proofErr w:type="gramEnd"/>
      <w:r w:rsidRPr="004B2DD7">
        <w:rPr>
          <w:sz w:val="28"/>
          <w:szCs w:val="28"/>
        </w:rPr>
        <w:t>:</w:t>
      </w:r>
    </w:p>
    <w:p w:rsidR="00625A8C" w:rsidRPr="004B2DD7" w:rsidRDefault="00625A8C" w:rsidP="004B2DD7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B2DD7">
        <w:rPr>
          <w:sz w:val="28"/>
          <w:szCs w:val="28"/>
        </w:rPr>
        <w:t>Разработка управленческих и аналитических технологий на основе культуры мышления (и других моментов культуры);</w:t>
      </w:r>
    </w:p>
    <w:p w:rsidR="00625A8C" w:rsidRPr="004B2DD7" w:rsidRDefault="00625A8C" w:rsidP="004B2DD7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B2DD7">
        <w:rPr>
          <w:sz w:val="28"/>
          <w:szCs w:val="28"/>
        </w:rPr>
        <w:t xml:space="preserve">Введения приоритета культуры мышления и </w:t>
      </w:r>
      <w:proofErr w:type="spellStart"/>
      <w:r w:rsidRPr="004B2DD7">
        <w:rPr>
          <w:sz w:val="28"/>
          <w:szCs w:val="28"/>
        </w:rPr>
        <w:t>соответсвующей</w:t>
      </w:r>
      <w:proofErr w:type="spellEnd"/>
      <w:r w:rsidRPr="004B2DD7">
        <w:rPr>
          <w:sz w:val="28"/>
          <w:szCs w:val="28"/>
        </w:rPr>
        <w:t xml:space="preserve"> рефлексивной самоорганизации в управлении и аналитике, и т.п.</w:t>
      </w:r>
      <w:proofErr w:type="gramStart"/>
      <w:r w:rsidRPr="004B2DD7">
        <w:rPr>
          <w:sz w:val="28"/>
          <w:szCs w:val="28"/>
        </w:rPr>
        <w:t xml:space="preserve"> ;</w:t>
      </w:r>
      <w:proofErr w:type="gramEnd"/>
    </w:p>
    <w:p w:rsidR="00625A8C" w:rsidRPr="004B2DD7" w:rsidRDefault="00F378DB" w:rsidP="004B2DD7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Существенная коррекция</w:t>
      </w:r>
      <w:r w:rsidR="00625A8C" w:rsidRPr="004B2DD7">
        <w:rPr>
          <w:sz w:val="28"/>
          <w:szCs w:val="28"/>
        </w:rPr>
        <w:t xml:space="preserve"> образовательных систем, на основе сочетания прагматических и культурных (профессионально-</w:t>
      </w:r>
      <w:r w:rsidR="00625A8C" w:rsidRPr="004B2DD7">
        <w:rPr>
          <w:sz w:val="28"/>
          <w:szCs w:val="28"/>
        </w:rPr>
        <w:lastRenderedPageBreak/>
        <w:t>мыслительных и т.п. воплощений культуры</w:t>
      </w:r>
      <w:proofErr w:type="gramStart"/>
      <w:r w:rsidR="00625A8C" w:rsidRPr="004B2DD7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арадигм</w:t>
      </w:r>
      <w:r w:rsidR="00625A8C" w:rsidRPr="004B2DD7">
        <w:rPr>
          <w:sz w:val="28"/>
          <w:szCs w:val="28"/>
        </w:rPr>
        <w:t xml:space="preserve"> при приоритете критериев культуры;</w:t>
      </w:r>
    </w:p>
    <w:p w:rsidR="00625A8C" w:rsidRPr="004B2DD7" w:rsidRDefault="00625A8C" w:rsidP="004B2DD7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B2DD7">
        <w:rPr>
          <w:sz w:val="28"/>
          <w:szCs w:val="28"/>
        </w:rPr>
        <w:t xml:space="preserve">Создание «команд» проектировщиков и </w:t>
      </w:r>
      <w:proofErr w:type="spellStart"/>
      <w:r w:rsidRPr="004B2DD7">
        <w:rPr>
          <w:sz w:val="28"/>
          <w:szCs w:val="28"/>
        </w:rPr>
        <w:t>реализаторов</w:t>
      </w:r>
      <w:proofErr w:type="spellEnd"/>
      <w:r w:rsidRPr="004B2DD7">
        <w:rPr>
          <w:sz w:val="28"/>
          <w:szCs w:val="28"/>
        </w:rPr>
        <w:t xml:space="preserve"> проектов подготовленных на основе новой парадигмы.</w:t>
      </w:r>
    </w:p>
    <w:p w:rsidR="00625A8C" w:rsidRDefault="00625A8C" w:rsidP="004B2DD7">
      <w:pPr>
        <w:spacing w:line="360" w:lineRule="auto"/>
      </w:pPr>
      <w:r w:rsidRPr="004B2DD7">
        <w:rPr>
          <w:sz w:val="28"/>
          <w:szCs w:val="28"/>
        </w:rPr>
        <w:t>19.2</w:t>
      </w:r>
      <w:r>
        <w:t>0.2017.</w:t>
      </w:r>
    </w:p>
    <w:sectPr w:rsidR="00625A8C" w:rsidSect="00A9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0382"/>
    <w:multiLevelType w:val="hybridMultilevel"/>
    <w:tmpl w:val="9AB4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A7"/>
    <w:rsid w:val="000137F2"/>
    <w:rsid w:val="000A02CA"/>
    <w:rsid w:val="001438A7"/>
    <w:rsid w:val="001814A4"/>
    <w:rsid w:val="001C16DF"/>
    <w:rsid w:val="00244F62"/>
    <w:rsid w:val="002F16A9"/>
    <w:rsid w:val="004B2DD7"/>
    <w:rsid w:val="00506FBA"/>
    <w:rsid w:val="00625A8C"/>
    <w:rsid w:val="00682EB3"/>
    <w:rsid w:val="006D57AB"/>
    <w:rsid w:val="00770C1C"/>
    <w:rsid w:val="008354F6"/>
    <w:rsid w:val="008667AB"/>
    <w:rsid w:val="00A91F40"/>
    <w:rsid w:val="00C83456"/>
    <w:rsid w:val="00F3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2017-05-21T06:59:00Z</dcterms:created>
  <dcterms:modified xsi:type="dcterms:W3CDTF">2017-05-21T06:59:00Z</dcterms:modified>
</cp:coreProperties>
</file>