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57" w:rsidRDefault="008E2AEF">
      <w:r>
        <w:t xml:space="preserve">22.    </w:t>
      </w:r>
      <w:r w:rsidR="00E71C7F">
        <w:t xml:space="preserve">Воспроизводство бытия и </w:t>
      </w:r>
      <w:proofErr w:type="spellStart"/>
      <w:r w:rsidR="00E71C7F">
        <w:t>циклика</w:t>
      </w:r>
      <w:proofErr w:type="spellEnd"/>
      <w:r w:rsidR="00E71C7F">
        <w:t xml:space="preserve"> : универсум, нечто, цивилизация, страна</w:t>
      </w:r>
    </w:p>
    <w:p w:rsidR="00E71C7F" w:rsidRDefault="00E71C7F">
      <w:r>
        <w:t xml:space="preserve">      Если исходить из базисного утверждения, что универсум воспроизводит свое бытие, процессуально выраженное в цикличности отношений исходных начал, а «идея» универсума, следуя мысли Гегеля, есть </w:t>
      </w:r>
      <w:r w:rsidR="00962536">
        <w:t xml:space="preserve">«чистое бытие», определенность которого составляет «ничто», понимаемое как полная потенциальность, следовательно и сам универсум суть полная </w:t>
      </w:r>
      <w:proofErr w:type="spellStart"/>
      <w:r w:rsidR="00962536">
        <w:t>актуализированость</w:t>
      </w:r>
      <w:proofErr w:type="spellEnd"/>
      <w:r w:rsidR="00962536">
        <w:t xml:space="preserve"> потенциального, то возникают вопросы, касающиеся частей универсума, порождаемых в самораскрытии «идеи», особенностей бытия частей, несущих исходное основание, «идею» в доступном для частей виде, на соответствующем уровне самоактуализации «идеи».</w:t>
      </w:r>
      <w:r w:rsidR="007E60E6">
        <w:t xml:space="preserve"> Поэтому в дедуктивном процессе развертывания мысли о самореализации </w:t>
      </w:r>
      <w:proofErr w:type="spellStart"/>
      <w:r w:rsidR="007E60E6">
        <w:t>универсумальной</w:t>
      </w:r>
      <w:proofErr w:type="spellEnd"/>
      <w:r w:rsidR="007E60E6">
        <w:t xml:space="preserve"> «идеи» и выведении бытия «нечто», «цивилизации», «страны» мы встречаем стадии самоактуализации, порождаемым и тем, что порожденное тождественно с порождаемым, но «относительно», не полностью, с утерей части потенциала порождающего (см. </w:t>
      </w:r>
      <w:proofErr w:type="spellStart"/>
      <w:r w:rsidR="007E60E6">
        <w:t>сх</w:t>
      </w:r>
      <w:proofErr w:type="spellEnd"/>
      <w:r w:rsidR="007E60E6">
        <w:t>.      ) :</w:t>
      </w:r>
    </w:p>
    <w:p w:rsidR="007E60E6" w:rsidRDefault="007E60E6"/>
    <w:p w:rsidR="00B051FE" w:rsidRDefault="00ED3A72">
      <w:r>
        <w:t xml:space="preserve">С другой стороны, самоактуализация универсума «диалектична», следовательно включает введение в порожденное противоречие противопоставленных начал, «формы» и «материи», и такое возможно, если в начальном, потенциальном состоянии, в содержании «идеи» потенциально это противостояние начал уже введено, как «возможность», переходящая в </w:t>
      </w:r>
      <w:r w:rsidR="001662DC">
        <w:t>«действительное» и «необходимым» образом. Именно это осознал Аристотель в своей «метафизике», учитывая накопленные соображения предшественников. Но в «логике» он еще не смог построить дедукцию в диалектической форме, оставив проблему для ее решения Гегелю. В процессе актуализации «идеи» универсума на качественных узловых пунктах осуществляются остановки динамики и соответствующие</w:t>
      </w:r>
      <w:r w:rsidR="0004729D">
        <w:t xml:space="preserve"> введения рамок функционирования для порожденного, введение бытия с присущей в этих рамках </w:t>
      </w:r>
      <w:proofErr w:type="spellStart"/>
      <w:r w:rsidR="0004729D">
        <w:t>цикликой</w:t>
      </w:r>
      <w:proofErr w:type="spellEnd"/>
      <w:r w:rsidR="0004729D">
        <w:t xml:space="preserve"> во взаимодействии внутренних для порожденного начал. И сама порождение подчинено внутреннему принципу диалектичности через посредство акцентировок и типологизации акцентов ( сначала – 3, затем – 7 и т.п.). Появляются три исходных типа</w:t>
      </w:r>
      <w:r w:rsidR="005F19F9">
        <w:t xml:space="preserve"> «подобий», по Платону, основания, сначала два противоположных, по Канту как «категориальная пара», а потом третий, компромиссный, «гармонический», ведущий к переходу от «структурного» синтеза типов к «системному», восстанавливающему единое и этим дающее переходу признак «от целого к целому», показанному и Марксом в «Капитале».</w:t>
      </w:r>
      <w:r w:rsidR="00652F4B">
        <w:t xml:space="preserve"> Каждое движение в актуализации, качественный переход в «нисхождении» снижает потенциал сохранности исходного основания, так как опирается на то, что стало ближайшим основанием, результатом предшествующего снижения в актуализации. Предшествующее становится относительно автономным основанием, которому уподобляется последующее, порождаемое. Так мы получаем «цивилизацию» как порожденную «нечто»</w:t>
      </w:r>
      <w:r w:rsidR="00B359D2">
        <w:t xml:space="preserve">, а контекстно и «универсумом», получаем «страну» как порожденную «цивилизацией» и контекстно «нечто» и «универсумом». По пути появляются противостоящие компоненты, например, природа, в отличии от духа, тело, в отличии от души, </w:t>
      </w:r>
      <w:r w:rsidR="00F66149">
        <w:t xml:space="preserve">действие, в отличии от рефлексии, мнение, в отличии от </w:t>
      </w:r>
      <w:proofErr w:type="spellStart"/>
      <w:r w:rsidR="00F66149">
        <w:t>критериального</w:t>
      </w:r>
      <w:proofErr w:type="spellEnd"/>
      <w:r w:rsidR="00F66149">
        <w:t xml:space="preserve"> замещения и т.п. Совокупность узловых фиксаций составляют уровни развитости универсума,  его архитектуру. На всех уровнях осуществляются </w:t>
      </w:r>
      <w:proofErr w:type="spellStart"/>
      <w:r w:rsidR="00F66149">
        <w:t>циклики</w:t>
      </w:r>
      <w:proofErr w:type="spellEnd"/>
      <w:r w:rsidR="00F66149">
        <w:t xml:space="preserve"> и отношения между типами</w:t>
      </w:r>
      <w:r w:rsidR="00B051FE">
        <w:t xml:space="preserve">, структурные и системные в контексте </w:t>
      </w:r>
      <w:proofErr w:type="spellStart"/>
      <w:r w:rsidR="00B051FE">
        <w:t>метасистемных</w:t>
      </w:r>
      <w:proofErr w:type="spellEnd"/>
      <w:r w:rsidR="00B051FE">
        <w:t xml:space="preserve">.   </w:t>
      </w:r>
    </w:p>
    <w:p w:rsidR="007E60E6" w:rsidRDefault="00B051FE">
      <w:r>
        <w:t xml:space="preserve">       Так как исходная «идея», которую Гегель назвал «абсолютным духом», </w:t>
      </w:r>
      <w:proofErr w:type="spellStart"/>
      <w:r>
        <w:t>самореализуется</w:t>
      </w:r>
      <w:proofErr w:type="spellEnd"/>
      <w:r>
        <w:t xml:space="preserve"> и </w:t>
      </w:r>
      <w:proofErr w:type="spellStart"/>
      <w:r>
        <w:t>самоактуализируется</w:t>
      </w:r>
      <w:proofErr w:type="spellEnd"/>
      <w:r>
        <w:t xml:space="preserve">, абсолютно самостоятельна в этом, что Гегель назвал как присущее духу бытие «в-себе» и «для-себя» с возвратом из своего «инобытия» ( бытия </w:t>
      </w:r>
      <w:r w:rsidR="00B21139">
        <w:t xml:space="preserve">«для- себя» ), без чего невозможным было бы абсолютное воспроизводство своего бытия, то снижение потенциала абсолютности и фиксирование остановок в узлах ведут к воспроизводству универсума в </w:t>
      </w:r>
      <w:proofErr w:type="spellStart"/>
      <w:r w:rsidR="00B21139">
        <w:t>актуализированности</w:t>
      </w:r>
      <w:proofErr w:type="spellEnd"/>
      <w:r w:rsidR="00B21139">
        <w:t xml:space="preserve">, отсутствию полноты возврата «идеи» из своего «инобытия». Динамика остается цикличной с колебаниями в пользу «формы» и «морфологии» в фиксированных рамках </w:t>
      </w:r>
      <w:r w:rsidR="00B21139">
        <w:lastRenderedPageBreak/>
        <w:t>при функционировании и допустимыми изменениями рамок в их модификациях при развитии и редукции развитости</w:t>
      </w:r>
      <w:r w:rsidR="002678B3">
        <w:t>.</w:t>
      </w:r>
    </w:p>
    <w:p w:rsidR="00A261CC" w:rsidRDefault="00A261CC">
      <w:r>
        <w:t xml:space="preserve">      При </w:t>
      </w:r>
      <w:proofErr w:type="spellStart"/>
      <w:r>
        <w:t>учитывании</w:t>
      </w:r>
      <w:proofErr w:type="spellEnd"/>
      <w:r>
        <w:t xml:space="preserve"> вышеуказанного мы получаем панораму воспроизводств частей универсума, его </w:t>
      </w:r>
      <w:proofErr w:type="spellStart"/>
      <w:r>
        <w:t>разноуровневых</w:t>
      </w:r>
      <w:proofErr w:type="spellEnd"/>
      <w:r>
        <w:t xml:space="preserve"> и разномасштабных единиц, от галактик до атомов и элементарных частиц, от духовных сообществ до индивидуального бытия человека, от цивилизационных сообществ до случайных объединений, групп случайного типа и т.п.</w:t>
      </w:r>
      <w:r w:rsidR="007169F2">
        <w:t xml:space="preserve"> В каждом типе и уровне частей сочетаются базисные типы проявлений динамики: бытие «в-себе», «для-иного», «для-себя», «для-в-себе». Основу воспроизводства дает бытие «в-себе», опираясь на которое оно проявляется в своем «инобытии», временной дестабилизации, с сохранением влияния опоры или с отходом от влияния и погружением в зависимость от внешнего, в адаптацию, завершаемых возвратом в исходное состояние</w:t>
      </w:r>
      <w:r w:rsidR="007B6B6A">
        <w:t xml:space="preserve"> или выращиванием нового состояния, одного из допустимых «идеей» рассматриваемой части универсума. Так как любая часть находится в средах и разного качественного уровня, то и реагирование является и дифференциальным, и интегральным, зависимым от динамики всех тех сред и их компонентов. Все сказанное приложимо и к цивилизации, и к стране, а также к сообществам цивилизаций и стран, при </w:t>
      </w:r>
      <w:proofErr w:type="spellStart"/>
      <w:r w:rsidR="007B6B6A">
        <w:t>выявленности</w:t>
      </w:r>
      <w:proofErr w:type="spellEnd"/>
      <w:r w:rsidR="007B6B6A">
        <w:t xml:space="preserve"> у сообществ свойств системности. Тем самым, воспроизводство следует рассматривать в акцентировке </w:t>
      </w:r>
      <w:r w:rsidR="006A792A">
        <w:t xml:space="preserve">режима </w:t>
      </w:r>
      <w:proofErr w:type="spellStart"/>
      <w:r w:rsidR="006A792A">
        <w:t>функционарности</w:t>
      </w:r>
      <w:proofErr w:type="spellEnd"/>
      <w:r w:rsidR="006A792A">
        <w:t xml:space="preserve"> любых частей универсума, как более простом, и в режиме внутренних качественных переходов в сторону развития или регресса. При анализе разнородных цивилизационных комплексов и стран, какой является и Россия, эти дополнительные соображения являются крайне значимыми. Цивилизация определенного типа может быть помещена в цивилизационную среду с наличием в ней разных типов цивилизационных единиц и играть разную роль в таких общностях при своем воспроизводстве</w:t>
      </w:r>
      <w:r w:rsidR="007864C5">
        <w:t>, наладив отношения и воспроизводя их на благо целого или противопоставляясь целому. Таким же образом следует видеть и интеграцию страны как цивилизационной единицы. Тип цивилизации или страны предопределяет содержание их вкладов в целое, положительных или отрицательных.</w:t>
      </w:r>
    </w:p>
    <w:p w:rsidR="007864C5" w:rsidRDefault="007864C5">
      <w:r>
        <w:t xml:space="preserve">Характер вклада складывается и в </w:t>
      </w:r>
      <w:proofErr w:type="spellStart"/>
      <w:r>
        <w:t>самопроявлениях</w:t>
      </w:r>
      <w:proofErr w:type="spellEnd"/>
      <w:r>
        <w:t xml:space="preserve"> типа, и в зависимости от реагирования на все дифференциальные воздействия компонентов среды, на складывающийся интеграл воздействий и его ин</w:t>
      </w:r>
      <w:r w:rsidR="008E2AEF">
        <w:t>е</w:t>
      </w:r>
      <w:r>
        <w:t>рции</w:t>
      </w:r>
      <w:r w:rsidR="008E2AEF">
        <w:t xml:space="preserve">.  Особую роль играют механизмы </w:t>
      </w:r>
      <w:proofErr w:type="spellStart"/>
      <w:r w:rsidR="008E2AEF">
        <w:t>автономизированной</w:t>
      </w:r>
      <w:proofErr w:type="spellEnd"/>
      <w:r w:rsidR="008E2AEF">
        <w:t xml:space="preserve"> части универсума: самозащиты, реагирования и </w:t>
      </w:r>
      <w:proofErr w:type="spellStart"/>
      <w:r w:rsidR="008E2AEF">
        <w:t>самоактивации</w:t>
      </w:r>
      <w:proofErr w:type="spellEnd"/>
      <w:r w:rsidR="008E2AEF">
        <w:t>.</w:t>
      </w:r>
    </w:p>
    <w:p w:rsidR="008E2AEF" w:rsidRDefault="008E2AEF">
      <w:r>
        <w:t>23.    Образ будущего России и мира.</w:t>
      </w:r>
    </w:p>
    <w:p w:rsidR="008E2AEF" w:rsidRDefault="0059277B">
      <w:r>
        <w:t xml:space="preserve">При решении стратегической задачи по построению образа будущего с атрибутами </w:t>
      </w:r>
      <w:proofErr w:type="spellStart"/>
      <w:r>
        <w:t>неслучайности</w:t>
      </w:r>
      <w:proofErr w:type="spellEnd"/>
      <w:r>
        <w:t xml:space="preserve"> необходимо осуществить </w:t>
      </w:r>
      <w:proofErr w:type="spellStart"/>
      <w:r>
        <w:t>портретированиеуниверсумальной</w:t>
      </w:r>
      <w:proofErr w:type="spellEnd"/>
      <w:r>
        <w:t xml:space="preserve"> ситуации на базе доступных сведений и предсказаний чувствительных к универсуму людей. Затем выделить зону обитания солнечной системы и детализировать </w:t>
      </w:r>
      <w:proofErr w:type="spellStart"/>
      <w:r>
        <w:t>портретирование</w:t>
      </w:r>
      <w:proofErr w:type="spellEnd"/>
      <w:r>
        <w:t>, локализуя и ситуацию бытия земли. Это позволяет ввести образ динамики внешней среды для глобального сообщества</w:t>
      </w:r>
      <w:r w:rsidR="00A816C5">
        <w:t xml:space="preserve"> как сообщества цивилизационных единиц и комплексов. Относительно такого онтологического портрета, построенного диалектико-дедуктивно, можно реконструировать соотношение между </w:t>
      </w:r>
      <w:proofErr w:type="spellStart"/>
      <w:r w:rsidR="00A816C5">
        <w:t>популятивными</w:t>
      </w:r>
      <w:proofErr w:type="spellEnd"/>
      <w:r w:rsidR="00A816C5">
        <w:t xml:space="preserve"> компонентами и выявлять характер реагирования на внешнюю среду, степень адекватности и выстраивать альтернативный вариант соотношения цивилизационных единиц и комплексов по критериям онтол</w:t>
      </w:r>
      <w:r w:rsidR="00E3682A">
        <w:t>о</w:t>
      </w:r>
      <w:r w:rsidR="00A816C5">
        <w:t xml:space="preserve">гической адекватности. При получении поправленного варианта, проектно значимого варианта и его </w:t>
      </w:r>
      <w:proofErr w:type="spellStart"/>
      <w:r w:rsidR="00A816C5">
        <w:t>выделенности</w:t>
      </w:r>
      <w:proofErr w:type="spellEnd"/>
      <w:r w:rsidR="00A816C5">
        <w:t xml:space="preserve"> из возможных, </w:t>
      </w:r>
      <w:proofErr w:type="spellStart"/>
      <w:r w:rsidR="00A816C5">
        <w:t>прогностических,</w:t>
      </w:r>
      <w:r w:rsidR="00E979CD">
        <w:t>следует</w:t>
      </w:r>
      <w:proofErr w:type="spellEnd"/>
      <w:r w:rsidR="00E979CD">
        <w:t xml:space="preserve"> фиксация того состояния целого, которое соответствует вычисленным притязаниям и фиксированному «идеалу» мирового сообщества. Это и станет версией образа будущего мира, но связанного с проектной перспективой. Само по себе выявления «единст</w:t>
      </w:r>
      <w:r w:rsidR="00E3682A">
        <w:t>в</w:t>
      </w:r>
      <w:r w:rsidR="00E979CD">
        <w:t>енного» варианта образа будущего является иллюзорной формой работы, так как возможных факторов, нужных для конкретной однозначности получить нельзя. Можно уловить лишь обобщенные тенденции с определенной мерой конкретности</w:t>
      </w:r>
      <w:r w:rsidR="00E3682A">
        <w:t xml:space="preserve">, зависимой и от мощности способностей прогнозистов и </w:t>
      </w:r>
      <w:r w:rsidR="00E3682A">
        <w:lastRenderedPageBreak/>
        <w:t>реконструкторов. Она не может превышать объем факторов всего универсума, полный учет которых «доступен» лишь «идее».</w:t>
      </w:r>
    </w:p>
    <w:p w:rsidR="00E3682A" w:rsidRDefault="00E3682A">
      <w:r>
        <w:t xml:space="preserve">       Образ будущего России по своему содержанию зависит от решения вышеуказанных задач. </w:t>
      </w:r>
      <w:proofErr w:type="spellStart"/>
      <w:r>
        <w:t>Выявленность</w:t>
      </w:r>
      <w:proofErr w:type="spellEnd"/>
      <w:r>
        <w:t xml:space="preserve"> цивилизационного портрета России по указанным технологиям дедуктивного </w:t>
      </w:r>
      <w:proofErr w:type="spellStart"/>
      <w:r>
        <w:t>портретирования</w:t>
      </w:r>
      <w:proofErr w:type="spellEnd"/>
      <w:r>
        <w:t xml:space="preserve"> с учетом </w:t>
      </w:r>
      <w:proofErr w:type="spellStart"/>
      <w:r>
        <w:t>многоцивилизационности</w:t>
      </w:r>
      <w:proofErr w:type="spellEnd"/>
      <w:r>
        <w:t xml:space="preserve"> России</w:t>
      </w:r>
      <w:r w:rsidR="004B1422">
        <w:t xml:space="preserve"> и перспективы коррекции такого сложного бытия под необходимость и очищения от несвойственного ей, и обретения большего соответствия своей идее и идеалу, и дополнительного увеличения эффективности и мощности, обеспечивает </w:t>
      </w:r>
      <w:proofErr w:type="spellStart"/>
      <w:r w:rsidR="004B1422">
        <w:t>доопределение</w:t>
      </w:r>
      <w:proofErr w:type="spellEnd"/>
      <w:r w:rsidR="004B1422">
        <w:t xml:space="preserve"> будущего России как встроенной в цивилизационную среду глобального масштаба с теми </w:t>
      </w:r>
      <w:proofErr w:type="spellStart"/>
      <w:r w:rsidR="004B1422">
        <w:t>модивикациями</w:t>
      </w:r>
      <w:proofErr w:type="spellEnd"/>
      <w:r w:rsidR="004B1422">
        <w:t xml:space="preserve"> и проектными соображениями, которые предназначены для мира, его движения к своему идеалу. При этом относительная интегрированность в целое оставляет возможность самосохранения России, воспроизводство ее бытия вместе с реализацией линии совершенствования</w:t>
      </w:r>
      <w:r w:rsidR="006F612E">
        <w:t>.</w:t>
      </w:r>
      <w:r w:rsidR="003D53B3">
        <w:t>Однако прежде чем более определенно характеризовать образ будущего и России, и мира следует более определенно рассмотреть глобальную конфигурацию «идей» с учетом исторического материала и место «идеи» России.</w:t>
      </w:r>
    </w:p>
    <w:p w:rsidR="003D53B3" w:rsidRDefault="003D53B3">
      <w:r>
        <w:t xml:space="preserve">        Как было рассмотрено выше,</w:t>
      </w:r>
      <w:r w:rsidR="00800BB8">
        <w:t xml:space="preserve"> онтологические средства позволяют осуществлять диалектико-дедуктивное членение единого на две противоположные функциональные «территории» - «светлую», положительную, созидательную и «темную», отрицательную, разрушительную. При более конкретном членении выделяется три типа, дополнительно возникает «компромис</w:t>
      </w:r>
      <w:r w:rsidR="00DC5A8C">
        <w:t>с</w:t>
      </w:r>
      <w:r w:rsidR="00800BB8">
        <w:t>ный», становящийся объединительным</w:t>
      </w:r>
      <w:r w:rsidR="00DC5A8C">
        <w:t xml:space="preserve">, гармоническим, ведущим к восстановлению единого, но уже системно удерживающим результаты членений. При этом уже различается структурная и системная форма совмещений, что подготавливает переход к </w:t>
      </w:r>
      <w:proofErr w:type="spellStart"/>
      <w:r w:rsidR="00DC5A8C">
        <w:t>семиричности</w:t>
      </w:r>
      <w:proofErr w:type="spellEnd"/>
      <w:r w:rsidR="00DC5A8C">
        <w:t xml:space="preserve"> членения. Уже на этом этапе развертывания онтологического образа приобретается возможность соотнесения с историческим материалом. </w:t>
      </w:r>
    </w:p>
    <w:p w:rsidR="00A42D15" w:rsidRDefault="00A42D15">
      <w:r>
        <w:t xml:space="preserve">         В период существования </w:t>
      </w:r>
      <w:proofErr w:type="spellStart"/>
      <w:r>
        <w:t>Даарии</w:t>
      </w:r>
      <w:proofErr w:type="spellEnd"/>
      <w:r>
        <w:t xml:space="preserve"> тип общественного механизма был «жреческим», что соответствует идее «светлого» типа. После перемещения в Сибирь и Урал и основания духовной столицы </w:t>
      </w:r>
      <w:proofErr w:type="spellStart"/>
      <w:r>
        <w:t>Асгард</w:t>
      </w:r>
      <w:proofErr w:type="spellEnd"/>
      <w:r>
        <w:t xml:space="preserve"> ( 106.8 тысяч лет назад) тип механизма не изменился. Вместе с колебаниями природных условий и миграциями ситуация изменилась. Появление антов в </w:t>
      </w:r>
      <w:proofErr w:type="spellStart"/>
      <w:r>
        <w:t>Атлани</w:t>
      </w:r>
      <w:proofErr w:type="spellEnd"/>
      <w:r>
        <w:t xml:space="preserve"> и трансформации в ней</w:t>
      </w:r>
      <w:r w:rsidR="00A8009B">
        <w:t xml:space="preserve"> через посредство долговременного влияния сил, прибывших из зоны «Пепла», возникновения «темной» элиты и соответствующих преобразований в обществе, оформившейся как возникновение Атлантиды, на земле осуществилось представительство противоположных типов сил. Оно привело к тотально значимой войне и снижению сохранившегося потенциала противостоящих сторон до уровня начала современного человечества</w:t>
      </w:r>
      <w:r w:rsidR="00254803">
        <w:t xml:space="preserve">, нередко трактуемого как период «каменного века».  Походы </w:t>
      </w:r>
      <w:proofErr w:type="spellStart"/>
      <w:r w:rsidR="00254803">
        <w:t>славян-ариев</w:t>
      </w:r>
      <w:proofErr w:type="spellEnd"/>
      <w:r w:rsidR="00254803">
        <w:t xml:space="preserve"> на юг, запад, юго-запад создавали условия для дальнейших разделений и </w:t>
      </w:r>
      <w:proofErr w:type="spellStart"/>
      <w:r w:rsidR="00254803">
        <w:t>саморасслоений</w:t>
      </w:r>
      <w:proofErr w:type="spellEnd"/>
      <w:r w:rsidR="00254803">
        <w:t xml:space="preserve">. Так после гражданской войны в </w:t>
      </w:r>
      <w:proofErr w:type="spellStart"/>
      <w:r w:rsidR="00254803">
        <w:t>Рассении</w:t>
      </w:r>
      <w:proofErr w:type="spellEnd"/>
      <w:r w:rsidR="00254803">
        <w:t xml:space="preserve"> (5.2 тысячи лет назад) усилилась тенденция к росту значимости князей, управления, хотя и с сохранностью роли жречества, наряду с оформлением управленческого типа механизма, например, в Китае</w:t>
      </w:r>
      <w:r w:rsidR="004624D1">
        <w:t xml:space="preserve"> с его трансформацией в имперский механизм. На западе выделилась европейская форма, опирающаяся на индивидуализм вождей и элиты. Сохранность «темных» сил выразилась не только в стихийных формах, например, ахейских царств, но и организованных формах в Риме, исходящих из устремлений к захватам и подчинению соседей, включая представителей !светлых» сил в Этрурии, а затем линии подчинения западных славян. </w:t>
      </w:r>
      <w:r w:rsidR="006D1CE2">
        <w:t>На востоке влияние «темных» сил и их имперского представительства различных окрасок вело не только к созданию Золотой Орды и ее трансформации с разделением противоположных ориентаций, предопределивших перемещении позитивных сил в Московское царство и вообще к западному славянству, но и оформлению Московии в компромис</w:t>
      </w:r>
      <w:r w:rsidR="007C1717">
        <w:t>сный тип механиз</w:t>
      </w:r>
      <w:r w:rsidR="006D1CE2">
        <w:t>ма общества</w:t>
      </w:r>
      <w:r w:rsidR="007C1717">
        <w:t xml:space="preserve">, сочетающего принципы и Востока, и Запада. Следовательно, высшие принципы стали сочетать и духовные, и прагматические, иерархические содержательные начала. Влияние Запада усиливало имперский момент, управленческо-иерархический, а влияние Востока, то есть предшествовавшей </w:t>
      </w:r>
      <w:r w:rsidR="007C1717">
        <w:lastRenderedPageBreak/>
        <w:t>собственной духовной истории, сохраняло духовный момент, выраженный и в православии, его «древней» составляющей в длящемся религиозном расколе</w:t>
      </w:r>
      <w:r w:rsidR="00672C97">
        <w:t xml:space="preserve">. </w:t>
      </w:r>
    </w:p>
    <w:p w:rsidR="00672C97" w:rsidRDefault="00672C97">
      <w:r>
        <w:t xml:space="preserve">        Тем самым, Русь и истоки современной России совместила в себе две формы </w:t>
      </w:r>
      <w:proofErr w:type="spellStart"/>
      <w:r>
        <w:t>компромиссности</w:t>
      </w:r>
      <w:proofErr w:type="spellEnd"/>
      <w:r>
        <w:t xml:space="preserve"> – структурную и системную. Под влиянием Запада и роста потенциала «западничества» в элите России </w:t>
      </w:r>
      <w:proofErr w:type="spellStart"/>
      <w:r>
        <w:t>компромиссность</w:t>
      </w:r>
      <w:proofErr w:type="spellEnd"/>
      <w:r>
        <w:t xml:space="preserve">  приобрела в имперской России структурный характер, колеблющийся в зависимости от внутренних и внешних условий, </w:t>
      </w:r>
      <w:proofErr w:type="spellStart"/>
      <w:r>
        <w:t>персональности</w:t>
      </w:r>
      <w:proofErr w:type="spellEnd"/>
      <w:r>
        <w:t xml:space="preserve"> императоров и т.п. и часто Россия выполняла «заказы»</w:t>
      </w:r>
      <w:r w:rsidR="00267925">
        <w:t xml:space="preserve"> Запада, систематически двойственно относящегося к ней, включая потребительское устремление и опасение за возможность усиления внутренней идентичности духовной ориентации. Организация походов на Россию была следствием усиления опасений и желаний подмять Россию под себя или уничтожить. Появление на Западе марксизма и заимствование этой теоретико-идеологической базы самоопределения в эпоху индустриализации и выделения капитализма, проявления капитализма в мировых войнах</w:t>
      </w:r>
      <w:r w:rsidR="00966CF9">
        <w:t xml:space="preserve"> привели к созданию СССР, резко усилившего духовный момент в самоопределении и самоорганизации. В условиях ХХ века это оформилось в «имперский», иерархический тип механизма с предварительной формой преодоления </w:t>
      </w:r>
      <w:proofErr w:type="spellStart"/>
      <w:r w:rsidR="00966CF9">
        <w:t>заподного</w:t>
      </w:r>
      <w:proofErr w:type="spellEnd"/>
      <w:r w:rsidR="00966CF9">
        <w:t xml:space="preserve"> типа духовности, в возврате оснований древней духовности, но в современной модификации – идеологии «построения коммунизма», творчески ориентированного общества без эксплуатации. Это соответствует </w:t>
      </w:r>
      <w:proofErr w:type="spellStart"/>
      <w:r w:rsidR="00966CF9">
        <w:t>переакцентировке</w:t>
      </w:r>
      <w:proofErr w:type="spellEnd"/>
      <w:r w:rsidR="00966CF9">
        <w:t xml:space="preserve"> в системный компромисс и выход в </w:t>
      </w:r>
      <w:proofErr w:type="spellStart"/>
      <w:r w:rsidR="00966CF9">
        <w:t>универсумально</w:t>
      </w:r>
      <w:proofErr w:type="spellEnd"/>
      <w:r w:rsidR="00966CF9">
        <w:t xml:space="preserve"> значимое самоопределение России. Россия стала на пороге совмещения </w:t>
      </w:r>
      <w:r w:rsidR="00B926D9">
        <w:t xml:space="preserve">типологической особенности «светлой» ориентации и </w:t>
      </w:r>
      <w:proofErr w:type="spellStart"/>
      <w:r w:rsidR="00B926D9">
        <w:t>надтиповой</w:t>
      </w:r>
      <w:proofErr w:type="spellEnd"/>
      <w:r w:rsidR="00B926D9">
        <w:t xml:space="preserve"> общности как носитель единого основания для сосуществования всех типов в едином глобальном сообществе ( см. </w:t>
      </w:r>
      <w:proofErr w:type="spellStart"/>
      <w:r w:rsidR="00B926D9">
        <w:t>сх</w:t>
      </w:r>
      <w:proofErr w:type="spellEnd"/>
      <w:r w:rsidR="00B926D9">
        <w:t>,      ):</w:t>
      </w:r>
    </w:p>
    <w:p w:rsidR="00B926D9" w:rsidRDefault="00B926D9"/>
    <w:p w:rsidR="00B926D9" w:rsidRDefault="00B926D9">
      <w:r>
        <w:t xml:space="preserve">         Современная Россия, после драмы краха СССР, стремится восстановить свою идентичность и двойственность соответствия «светлым» основаниям. Она противостоит Западу, вовлеченному в устремление США к </w:t>
      </w:r>
      <w:proofErr w:type="spellStart"/>
      <w:r>
        <w:t>однополярности</w:t>
      </w:r>
      <w:proofErr w:type="spellEnd"/>
      <w:r>
        <w:t xml:space="preserve">. Во многом это глобальное противостояние </w:t>
      </w:r>
      <w:r w:rsidR="00201A56">
        <w:t xml:space="preserve">подобно тому, которое возникло между </w:t>
      </w:r>
      <w:proofErr w:type="spellStart"/>
      <w:r w:rsidR="00201A56">
        <w:t>Рассенией</w:t>
      </w:r>
      <w:proofErr w:type="spellEnd"/>
      <w:r w:rsidR="00201A56">
        <w:t xml:space="preserve"> древности и Атлантиды. Чтобы осознать подобие следует воспроизвести линию трансформации первоначальной </w:t>
      </w:r>
      <w:proofErr w:type="spellStart"/>
      <w:r w:rsidR="00201A56">
        <w:t>Атлани</w:t>
      </w:r>
      <w:proofErr w:type="spellEnd"/>
      <w:r w:rsidR="00201A56">
        <w:t xml:space="preserve"> в Атлантиду, используя версию Светозара.</w:t>
      </w:r>
    </w:p>
    <w:p w:rsidR="00201A56" w:rsidRDefault="008A6A5D">
      <w:r>
        <w:t xml:space="preserve">Сначала упомянем появление арийских родов в </w:t>
      </w:r>
      <w:proofErr w:type="spellStart"/>
      <w:r>
        <w:t>Даарии</w:t>
      </w:r>
      <w:proofErr w:type="spellEnd"/>
      <w:r>
        <w:t xml:space="preserve">. Более 600 тысяч лет назад орбиты трех пограничных солнечных систем, включая нашу, сошлись на близкое расстояние. Наша земля называлась </w:t>
      </w:r>
      <w:proofErr w:type="spellStart"/>
      <w:r>
        <w:t>Мидгардом</w:t>
      </w:r>
      <w:proofErr w:type="spellEnd"/>
      <w:r>
        <w:t>. Три солнца имели разные спектры излучения. Асы-Боги решили интенсифицировать</w:t>
      </w:r>
      <w:r w:rsidR="0076784A">
        <w:t xml:space="preserve"> заселение земель системы </w:t>
      </w:r>
      <w:proofErr w:type="spellStart"/>
      <w:r w:rsidR="0076784A">
        <w:t>солнца-Ярилы</w:t>
      </w:r>
      <w:proofErr w:type="spellEnd"/>
      <w:r w:rsidR="0076784A">
        <w:t xml:space="preserve"> и такими землями стали наша земля, Деи и </w:t>
      </w:r>
      <w:proofErr w:type="spellStart"/>
      <w:r w:rsidR="0076784A">
        <w:t>Ореи</w:t>
      </w:r>
      <w:proofErr w:type="spellEnd"/>
      <w:r w:rsidR="0076784A">
        <w:t xml:space="preserve">. Вокруг земель вращались по две луны и это стабилизировало движение земель вокруг </w:t>
      </w:r>
      <w:proofErr w:type="spellStart"/>
      <w:r w:rsidR="0076784A">
        <w:t>Ярилы.Заселялись</w:t>
      </w:r>
      <w:proofErr w:type="spellEnd"/>
      <w:r w:rsidR="0076784A">
        <w:t xml:space="preserve"> сначала Дея, потом </w:t>
      </w:r>
      <w:proofErr w:type="spellStart"/>
      <w:r w:rsidR="0076784A">
        <w:t>Орея</w:t>
      </w:r>
      <w:proofErr w:type="spellEnd"/>
      <w:r w:rsidR="0076784A">
        <w:t xml:space="preserve"> и лишь затем </w:t>
      </w:r>
      <w:proofErr w:type="spellStart"/>
      <w:r w:rsidR="0076784A">
        <w:t>Мидгард</w:t>
      </w:r>
      <w:proofErr w:type="spellEnd"/>
      <w:r w:rsidR="0076784A">
        <w:t xml:space="preserve">, наша </w:t>
      </w:r>
      <w:proofErr w:type="spellStart"/>
      <w:r w:rsidR="0076784A">
        <w:t>земля.Целенаправленное</w:t>
      </w:r>
      <w:proofErr w:type="spellEnd"/>
      <w:r w:rsidR="0076784A">
        <w:t xml:space="preserve"> заселение началось более 550 тысяч лет назад на материк, где сейчас Северный </w:t>
      </w:r>
      <w:proofErr w:type="spellStart"/>
      <w:r w:rsidR="0076784A">
        <w:t>полюс.</w:t>
      </w:r>
      <w:r w:rsidR="00240966">
        <w:t>Даария</w:t>
      </w:r>
      <w:proofErr w:type="spellEnd"/>
      <w:r w:rsidR="00240966">
        <w:t xml:space="preserve"> состояла из четырех территорий с заселением родами Свата, </w:t>
      </w:r>
      <w:proofErr w:type="spellStart"/>
      <w:r w:rsidR="00240966">
        <w:t>Харра</w:t>
      </w:r>
      <w:proofErr w:type="spellEnd"/>
      <w:r w:rsidR="00240966">
        <w:t xml:space="preserve">, Туле и Рам и они построили город Богов – </w:t>
      </w:r>
      <w:proofErr w:type="spellStart"/>
      <w:r w:rsidR="00240966">
        <w:t>АсгардДаарийский</w:t>
      </w:r>
      <w:proofErr w:type="spellEnd"/>
      <w:r w:rsidR="00240966">
        <w:t xml:space="preserve">. Они были </w:t>
      </w:r>
      <w:proofErr w:type="spellStart"/>
      <w:r w:rsidR="00240966">
        <w:t>сереброглазые</w:t>
      </w:r>
      <w:proofErr w:type="spellEnd"/>
      <w:r w:rsidR="00240966">
        <w:t xml:space="preserve">, зеленоглазые, голубоглазые и </w:t>
      </w:r>
      <w:proofErr w:type="spellStart"/>
      <w:r w:rsidR="00240966">
        <w:t>огнеглазые</w:t>
      </w:r>
      <w:proofErr w:type="spellEnd"/>
      <w:r w:rsidR="00240966">
        <w:t>. Роды мало отличались друг от друга.</w:t>
      </w:r>
      <w:r w:rsidR="00034A51">
        <w:t xml:space="preserve"> На </w:t>
      </w:r>
      <w:proofErr w:type="spellStart"/>
      <w:r w:rsidR="00034A51">
        <w:t>другте</w:t>
      </w:r>
      <w:proofErr w:type="spellEnd"/>
      <w:r w:rsidR="00034A51">
        <w:t xml:space="preserve"> материки прибыли люди других видов и им запретили заселять занятые земли для сохранения генетики от </w:t>
      </w:r>
      <w:proofErr w:type="spellStart"/>
      <w:r w:rsidR="00034A51">
        <w:t>кровесмешения</w:t>
      </w:r>
      <w:proofErr w:type="spellEnd"/>
      <w:r w:rsidR="00034A51">
        <w:t xml:space="preserve">. К 200 тысячам лет назад </w:t>
      </w:r>
      <w:proofErr w:type="spellStart"/>
      <w:r w:rsidR="00034A51">
        <w:t>Даария</w:t>
      </w:r>
      <w:proofErr w:type="spellEnd"/>
      <w:r w:rsidR="00034A51">
        <w:t xml:space="preserve"> была полностью обжита. Началось освоение иных земель </w:t>
      </w:r>
      <w:proofErr w:type="spellStart"/>
      <w:r w:rsidR="00034A51">
        <w:t>Мидгарда</w:t>
      </w:r>
      <w:proofErr w:type="spellEnd"/>
      <w:r w:rsidR="00034A51">
        <w:t xml:space="preserve"> на фоне подъема земель из под  воды, их назвали </w:t>
      </w:r>
      <w:proofErr w:type="spellStart"/>
      <w:r w:rsidR="00034A51">
        <w:t>Асией</w:t>
      </w:r>
      <w:proofErr w:type="spellEnd"/>
      <w:r w:rsidR="00034A51">
        <w:t>. Но 150 тысяч лет назад</w:t>
      </w:r>
      <w:r w:rsidR="00C82668">
        <w:t xml:space="preserve"> Великая война, шедшая в Чертоге </w:t>
      </w:r>
      <w:proofErr w:type="spellStart"/>
      <w:r w:rsidR="00C82668">
        <w:t>Свати</w:t>
      </w:r>
      <w:proofErr w:type="spellEnd"/>
      <w:r w:rsidR="00C82668">
        <w:t xml:space="preserve">, коснулась системы Ярила и война разразилась между родами на земле и силами </w:t>
      </w:r>
      <w:proofErr w:type="spellStart"/>
      <w:r w:rsidR="00C82668">
        <w:t>Пекельного</w:t>
      </w:r>
      <w:proofErr w:type="spellEnd"/>
      <w:r w:rsidR="00C82668">
        <w:t xml:space="preserve"> мира, силами «темного» типа. Мы утеряли многие знания о мироздании, которыми владели наши предки, например, что часть земель </w:t>
      </w:r>
      <w:proofErr w:type="spellStart"/>
      <w:r w:rsidR="00C82668">
        <w:t>Ярилы</w:t>
      </w:r>
      <w:proofErr w:type="spellEnd"/>
      <w:r w:rsidR="00846C50">
        <w:t xml:space="preserve"> осуществляют функцию защиты всей системы от внешнего воздействия, нарушающего гармонию. Наши предки вычисляли цикл небесного круга созвездий, поделенный на 16 частей, Чертогов, по 1620 лет.</w:t>
      </w:r>
      <w:r w:rsidR="002C779C">
        <w:t xml:space="preserve"> Солнечная система при движении по кругу находится под преимущественным влиянием излучений определенного Чертога. Сейчас проходит смена влияний Чертогов от Лисы на Волка. </w:t>
      </w:r>
      <w:r w:rsidR="002C779C">
        <w:lastRenderedPageBreak/>
        <w:t xml:space="preserve">Излучения станут более жесткими, изменятся условия жизни, пересмотру подлежат представления, правила. </w:t>
      </w:r>
      <w:r w:rsidR="0008731C">
        <w:t xml:space="preserve">Представители </w:t>
      </w:r>
      <w:proofErr w:type="spellStart"/>
      <w:r w:rsidR="0008731C">
        <w:t>Пекельного</w:t>
      </w:r>
      <w:proofErr w:type="spellEnd"/>
      <w:r w:rsidR="0008731C">
        <w:t xml:space="preserve"> мира прибыли к Дее и она обратилась за помощью. Боги переместили Дею в другую солнечную систему. При нанесении агрессорами удара </w:t>
      </w:r>
      <w:proofErr w:type="spellStart"/>
      <w:r w:rsidR="0008731C">
        <w:t>сдулась</w:t>
      </w:r>
      <w:proofErr w:type="spellEnd"/>
      <w:r w:rsidR="0008731C">
        <w:t xml:space="preserve"> часть атмосферы </w:t>
      </w:r>
      <w:proofErr w:type="spellStart"/>
      <w:r w:rsidR="0008731C">
        <w:t>Ореи</w:t>
      </w:r>
      <w:proofErr w:type="spellEnd"/>
      <w:r w:rsidR="0008731C">
        <w:t xml:space="preserve"> и часть жителей переместилась на </w:t>
      </w:r>
      <w:proofErr w:type="spellStart"/>
      <w:r w:rsidR="0008731C">
        <w:t>Млгард</w:t>
      </w:r>
      <w:proofErr w:type="spellEnd"/>
      <w:r w:rsidR="00886D19">
        <w:t xml:space="preserve">. Силы Пела стали готовиться к захвату </w:t>
      </w:r>
      <w:proofErr w:type="spellStart"/>
      <w:r w:rsidR="00886D19">
        <w:t>Мидгард</w:t>
      </w:r>
      <w:proofErr w:type="spellEnd"/>
      <w:r w:rsidR="00886D19">
        <w:t xml:space="preserve"> до 113 тысяч лет назад. Бог </w:t>
      </w:r>
      <w:proofErr w:type="spellStart"/>
      <w:r w:rsidR="00886D19">
        <w:t>Тарх</w:t>
      </w:r>
      <w:proofErr w:type="spellEnd"/>
      <w:r w:rsidR="00886D19">
        <w:t xml:space="preserve"> предложил помощь </w:t>
      </w:r>
      <w:proofErr w:type="spellStart"/>
      <w:r w:rsidR="00886D19">
        <w:t>Мидгарду</w:t>
      </w:r>
      <w:proofErr w:type="spellEnd"/>
      <w:r w:rsidR="00886D19">
        <w:t xml:space="preserve"> с применением нового оружия, но жрец Спас </w:t>
      </w:r>
      <w:proofErr w:type="spellStart"/>
      <w:r w:rsidR="00886D19">
        <w:t>увидет</w:t>
      </w:r>
      <w:proofErr w:type="spellEnd"/>
      <w:r w:rsidR="00886D19">
        <w:t xml:space="preserve"> в своем взоре возможность падения осколков луны Лель на землю и предупредил совет жрецов и глав родов об этом. Советы решили переместить роды на иную территорию, теперешнюю Сибирь</w:t>
      </w:r>
      <w:r w:rsidR="008F0DC3">
        <w:t xml:space="preserve"> и перемещение началось 112 тысяч лет назад, длилось 15 лет. Как мы видим, история отличается от современных картин прошлого. Но древние книги дали возможность раскрыть иную картину, реалистическую. Но </w:t>
      </w:r>
      <w:proofErr w:type="spellStart"/>
      <w:r w:rsidR="008F0DC3">
        <w:t>продлжим</w:t>
      </w:r>
      <w:proofErr w:type="spellEnd"/>
      <w:r w:rsidR="008F0DC3">
        <w:t>.</w:t>
      </w:r>
    </w:p>
    <w:p w:rsidR="00FF5608" w:rsidRDefault="008F0DC3">
      <w:r>
        <w:t xml:space="preserve">       Новая территория была названа </w:t>
      </w:r>
      <w:proofErr w:type="spellStart"/>
      <w:r>
        <w:t>Рассенией</w:t>
      </w:r>
      <w:proofErr w:type="spellEnd"/>
      <w:r>
        <w:t xml:space="preserve">. Род антов переселился на запад и дошли до острова, названного ими  </w:t>
      </w:r>
      <w:proofErr w:type="spellStart"/>
      <w:r>
        <w:t>Атлань</w:t>
      </w:r>
      <w:r w:rsidR="00E344D5">
        <w:t>ю</w:t>
      </w:r>
      <w:proofErr w:type="spellEnd"/>
      <w:r w:rsidR="00E344D5">
        <w:t xml:space="preserve">. Обжили и через несколько столетий стали происходить Великие Торжища. В </w:t>
      </w:r>
      <w:proofErr w:type="spellStart"/>
      <w:r w:rsidR="00E344D5">
        <w:t>Атлань</w:t>
      </w:r>
      <w:proofErr w:type="spellEnd"/>
      <w:r w:rsidR="00E344D5">
        <w:t xml:space="preserve"> переместились и краснокожие из Африки, помогавшие строить города и храмы, а их обучала в благодарность ремеслам </w:t>
      </w:r>
      <w:proofErr w:type="spellStart"/>
      <w:r w:rsidR="00E344D5">
        <w:t>инаукам</w:t>
      </w:r>
      <w:proofErr w:type="spellEnd"/>
      <w:r w:rsidR="00E344D5">
        <w:t>. На торжища прибывали из разных мест, появились и представители Пекла, выдавая себя за торговцев из других земель</w:t>
      </w:r>
      <w:r w:rsidR="00DB3123">
        <w:t>. Тактика сменилась, что похоже на действия США после войны.</w:t>
      </w:r>
    </w:p>
    <w:p w:rsidR="008F0DC3" w:rsidRDefault="00FF5608">
      <w:r>
        <w:t xml:space="preserve">        Прибывшие из Пекла в ходе обсуждений разных вопросов стали подвергать сомнению Заповеди и Устои народов </w:t>
      </w:r>
      <w:proofErr w:type="spellStart"/>
      <w:r>
        <w:t>Атлани</w:t>
      </w:r>
      <w:proofErr w:type="spellEnd"/>
      <w:r>
        <w:t xml:space="preserve">, подчеркивали жесткость требований и придавали им  значимость лишь наставлений, напутствий и предлагали выбор делать самим с точки зрения жизненных интересов и без всяких ограничений. </w:t>
      </w:r>
      <w:r w:rsidR="00852FCA">
        <w:t xml:space="preserve">Этим снижением значимости пришельцы стимулировали у неустойчивых слушателей склонность терять всеобщий статус исходных начал, </w:t>
      </w:r>
      <w:proofErr w:type="spellStart"/>
      <w:r w:rsidR="00852FCA">
        <w:t>прагматизировать</w:t>
      </w:r>
      <w:proofErr w:type="spellEnd"/>
      <w:r w:rsidR="00852FCA">
        <w:t xml:space="preserve"> содержание «вечного», придавать ему индивидуальную значимость, зависимость от временных желаний, увеличивая значимость сниженных потребностей. Среди антов стали появляться сторонники таких взглядов. В любой популяции всегда есть подтипы склонных к преувеличениям крайних взглядов, в том числе и негативных. Об этом мы говорили в связи с диалектикой и расслоением на «три», «семь» и т.п.</w:t>
      </w:r>
      <w:r w:rsidR="004C455C">
        <w:t xml:space="preserve"> Постепенно увеличивалось число желающих следовать «новым веяниям». А «торговцы» таким приверженцам </w:t>
      </w:r>
      <w:proofErr w:type="spellStart"/>
      <w:r w:rsidR="004C455C">
        <w:t>рассказывалио</w:t>
      </w:r>
      <w:proofErr w:type="spellEnd"/>
      <w:r w:rsidR="004C455C">
        <w:t xml:space="preserve"> неизвестных в </w:t>
      </w:r>
      <w:proofErr w:type="spellStart"/>
      <w:r w:rsidR="004C455C">
        <w:t>Атлани</w:t>
      </w:r>
      <w:proofErr w:type="spellEnd"/>
      <w:r w:rsidR="004C455C">
        <w:t xml:space="preserve"> науках и даже в </w:t>
      </w:r>
      <w:proofErr w:type="spellStart"/>
      <w:r w:rsidR="004C455C">
        <w:t>Мидгарде</w:t>
      </w:r>
      <w:proofErr w:type="spellEnd"/>
      <w:r w:rsidR="004C455C">
        <w:t xml:space="preserve"> в целом, о технических достижениях, магических знаниях, которым обучали присоединившимся к инакомыслящим жрецов. Создавались условия для модификации и высоких представлений, и прагматических в сторону «темной» идеи.</w:t>
      </w:r>
      <w:r w:rsidR="00CB0480">
        <w:t xml:space="preserve"> Так росла деградация элиты в управлении и жреческом корпусе. Они создавали иную духовную атмосферу и порядок практических действий. Стал нарушаться Закон Крови и анты смешивались с краснокожими. Приверженцы Устоев уходили на Север Африки, </w:t>
      </w:r>
      <w:proofErr w:type="spellStart"/>
      <w:r w:rsidR="00CB0480">
        <w:t>Среднеземноморье</w:t>
      </w:r>
      <w:proofErr w:type="spellEnd"/>
      <w:r w:rsidR="00CB0480">
        <w:t>, в Перу и т.п.</w:t>
      </w:r>
    </w:p>
    <w:p w:rsidR="003A54FF" w:rsidRDefault="003A54FF">
      <w:r>
        <w:t>Генетика антов ухудшалась, снижалась продолжительность жизни, заповеди выполнялись формально. Вспомним подобное во времена после устранения Сталина и Берии. Появилось стремление к роскоши. Знания использовались для развития техники и мышление смещалось на отчужденные формы индустриального типа, усиливая дегуманизацию. Появилась и ядерная энергетика. В руках «темнеющих» сил и под руководством «темных».</w:t>
      </w:r>
      <w:r w:rsidR="00015D51">
        <w:t xml:space="preserve"> Загрязнялась окружающая среда. Жрецы жили в роскоши и в нравственной деградации. Обострились конфликты в обществе. Проводились генетические эксперименты по подавлению воли. Такое было и в недавние времена в ходе «холодной» войны. Уже не различались границы «добра» и «зла», замененные на «полезность» и «бесполезность». При усиленной добыче ископаемых к 25 тысяч лет назад пришли к ис</w:t>
      </w:r>
      <w:r w:rsidR="00711CAA">
        <w:t xml:space="preserve">черпанию, множеству пустот в земле, потоплению некоторых территорий. Применение излучателей в разработках вызвали подвижки магмы и вулкан Тоби дал 75 тысяч лет назад мощный выброс, разрушилась часть </w:t>
      </w:r>
      <w:proofErr w:type="spellStart"/>
      <w:r w:rsidR="00711CAA">
        <w:t>Атлани</w:t>
      </w:r>
      <w:proofErr w:type="spellEnd"/>
      <w:r w:rsidR="00711CAA">
        <w:t xml:space="preserve">, возник Мексиканский залив и в центре архипелага </w:t>
      </w:r>
      <w:proofErr w:type="spellStart"/>
      <w:r w:rsidR="00711CAA">
        <w:t>появилсяостров</w:t>
      </w:r>
      <w:proofErr w:type="spellEnd"/>
      <w:r w:rsidR="00711CAA">
        <w:t xml:space="preserve">, названный греками Посейдоном. Материковые плиты </w:t>
      </w:r>
      <w:r w:rsidR="00242B38">
        <w:t xml:space="preserve">сдвинулись, атмосфера загрязнилась пеплом, газами, на несколько лет закрылось солнце, атмосфера охладилась, в ряде мест возникло оледенение, произошли многие землетрясения. Погибла часть </w:t>
      </w:r>
      <w:proofErr w:type="spellStart"/>
      <w:r w:rsidR="00242B38">
        <w:t>людей.Вот</w:t>
      </w:r>
      <w:proofErr w:type="spellEnd"/>
      <w:r w:rsidR="00242B38">
        <w:t xml:space="preserve"> вам и </w:t>
      </w:r>
      <w:r w:rsidR="00242B38">
        <w:lastRenderedPageBreak/>
        <w:t xml:space="preserve">вызванная экологическая </w:t>
      </w:r>
      <w:proofErr w:type="spellStart"/>
      <w:r w:rsidR="00242B38">
        <w:t>катастрофа.А</w:t>
      </w:r>
      <w:proofErr w:type="spellEnd"/>
      <w:r w:rsidR="00242B38">
        <w:t xml:space="preserve"> жрецы с их покровителями заранее улетели, но часть летательных аппаратов погибла. После возвращения они установили новые законы</w:t>
      </w:r>
      <w:r w:rsidR="007417D9">
        <w:t xml:space="preserve">, ввели жестокость и люди назвали их «злыми богами». Генетические эксперименты позволили породить монстров для борьбы с инакомыслящими. Присвоив некоторые технологии на захваченных землях Чертога </w:t>
      </w:r>
      <w:proofErr w:type="spellStart"/>
      <w:r w:rsidR="007417D9">
        <w:t>Свати</w:t>
      </w:r>
      <w:proofErr w:type="spellEnd"/>
      <w:r w:rsidR="007417D9">
        <w:t xml:space="preserve"> создали устройства для перемещения без летательных аппаратов, Врата </w:t>
      </w:r>
      <w:proofErr w:type="spellStart"/>
      <w:r w:rsidR="007417D9">
        <w:t>Междумирья</w:t>
      </w:r>
      <w:proofErr w:type="spellEnd"/>
      <w:r w:rsidR="007417D9">
        <w:t xml:space="preserve">, ранее созданные силами Света. Перепрограммированные служили </w:t>
      </w:r>
      <w:r w:rsidR="00531E9C">
        <w:t xml:space="preserve">новым </w:t>
      </w:r>
      <w:proofErr w:type="spellStart"/>
      <w:r w:rsidR="00531E9C">
        <w:t>хозяеам</w:t>
      </w:r>
      <w:proofErr w:type="spellEnd"/>
      <w:r w:rsidR="00531E9C">
        <w:t xml:space="preserve">. Посещали и </w:t>
      </w:r>
      <w:proofErr w:type="spellStart"/>
      <w:r w:rsidR="00531E9C">
        <w:t>Рассению</w:t>
      </w:r>
      <w:proofErr w:type="spellEnd"/>
      <w:r w:rsidR="00531E9C">
        <w:t xml:space="preserve"> под видом торговцев. Для целей разведки, в том числе мест  расположения Врат </w:t>
      </w:r>
      <w:proofErr w:type="spellStart"/>
      <w:r w:rsidR="00531E9C">
        <w:t>Междумирья</w:t>
      </w:r>
      <w:proofErr w:type="spellEnd"/>
      <w:r w:rsidR="00531E9C">
        <w:t xml:space="preserve">. Похищали людей для своих целей, своеобразных рабов. Для защиты от всего этого в </w:t>
      </w:r>
      <w:proofErr w:type="spellStart"/>
      <w:r w:rsidR="00531E9C">
        <w:t>Рассении</w:t>
      </w:r>
      <w:proofErr w:type="spellEnd"/>
      <w:r w:rsidR="00531E9C">
        <w:t xml:space="preserve"> создали Великое Коло, круг воинов. Монстры применили незнакомое оружие, парализующее волю и много воинов было похищено.</w:t>
      </w:r>
      <w:r w:rsidR="00EB3FC3">
        <w:t xml:space="preserve"> Представители Коло обратились за помощью к Высшим Богам и прибыл Перун с воинами. Они через Врата проникли в Пекло, победили в битве, освободили пленных, но часть воинов Пекла через Врата вернулась на землю. Возвратившись Перун разрушил Врата в </w:t>
      </w:r>
      <w:proofErr w:type="spellStart"/>
      <w:r w:rsidR="00EB3FC3">
        <w:t>Атлани</w:t>
      </w:r>
      <w:proofErr w:type="spellEnd"/>
      <w:r w:rsidR="00EB3FC3">
        <w:t xml:space="preserve"> и на юге </w:t>
      </w:r>
      <w:proofErr w:type="spellStart"/>
      <w:r w:rsidR="00EB3FC3">
        <w:t>Рассении</w:t>
      </w:r>
      <w:proofErr w:type="spellEnd"/>
      <w:r w:rsidR="00EB3FC3">
        <w:t xml:space="preserve">. А голодающих монстров люди в </w:t>
      </w:r>
      <w:proofErr w:type="spellStart"/>
      <w:r w:rsidR="00EB3FC3">
        <w:t>Рассении</w:t>
      </w:r>
      <w:proofErr w:type="spellEnd"/>
      <w:r w:rsidR="00EB3FC3">
        <w:t xml:space="preserve"> жалел</w:t>
      </w:r>
      <w:r w:rsidR="003E4531">
        <w:t>и</w:t>
      </w:r>
      <w:r w:rsidR="00EB3FC3">
        <w:t>, радуясь победам.</w:t>
      </w:r>
      <w:r w:rsidR="003E4531">
        <w:t xml:space="preserve"> Перун очистил территорию от воинов Пекла и покинул </w:t>
      </w:r>
      <w:proofErr w:type="spellStart"/>
      <w:r w:rsidR="003E4531">
        <w:t>Мидгард</w:t>
      </w:r>
      <w:proofErr w:type="spellEnd"/>
      <w:r w:rsidR="003E4531">
        <w:t xml:space="preserve">, пообещав вернуться после Великой Ассы. Жрецы же Атлантиды решили восстановить Врата и возобновили связь с </w:t>
      </w:r>
      <w:proofErr w:type="spellStart"/>
      <w:r w:rsidR="003E4531">
        <w:t>Пекельным</w:t>
      </w:r>
      <w:proofErr w:type="spellEnd"/>
      <w:r w:rsidR="003E4531">
        <w:t xml:space="preserve"> миром, создали особый храм с кристаллом из Пекла. Осознавая, что они не победят в открытой борьбе, они стали настраивать народы, </w:t>
      </w:r>
      <w:r w:rsidR="00AA09AB">
        <w:t xml:space="preserve">покровительствующими </w:t>
      </w:r>
      <w:proofErr w:type="spellStart"/>
      <w:r w:rsidR="00AA09AB">
        <w:t>Рассенией</w:t>
      </w:r>
      <w:proofErr w:type="spellEnd"/>
      <w:r w:rsidR="00AA09AB">
        <w:t xml:space="preserve">, против </w:t>
      </w:r>
      <w:proofErr w:type="spellStart"/>
      <w:r w:rsidR="00AA09AB">
        <w:t>Рассении</w:t>
      </w:r>
      <w:proofErr w:type="spellEnd"/>
      <w:r w:rsidR="00AA09AB">
        <w:t xml:space="preserve">, приглашали вождей в гости в храм , обучали их строить такие же храмы, с той же энергетикой, ритуалами и жертвоприношениями. Можно вспомнить борьбу </w:t>
      </w:r>
      <w:proofErr w:type="spellStart"/>
      <w:r w:rsidR="00AA09AB">
        <w:t>славан-ариев</w:t>
      </w:r>
      <w:proofErr w:type="spellEnd"/>
      <w:r w:rsidR="00AA09AB">
        <w:t xml:space="preserve"> с темным жречеством и магами в </w:t>
      </w:r>
      <w:proofErr w:type="spellStart"/>
      <w:r w:rsidR="00AA09AB">
        <w:t>Дравидии</w:t>
      </w:r>
      <w:proofErr w:type="spellEnd"/>
      <w:r w:rsidR="00AA09AB">
        <w:t xml:space="preserve"> и Китае. И в это время силы света предприняли меры и для нейтрализации вредных излучений </w:t>
      </w:r>
      <w:r w:rsidR="00077B75">
        <w:t>стали строить пирамиды на земле. Тогда жрецы Атлантиды попросили помощь своих божественных куратором и те им потом дали новые типы оружия, гравитационно-плазменные излучатели, могущие взрывать небесные тела. Одновременно провоцировались противоречия в силах Света. Вспомним подготовку большой войны во времена Трои. Все повторялось на земле. Почитаем и «Махабхарату»</w:t>
      </w:r>
      <w:r w:rsidR="006534EC">
        <w:t xml:space="preserve">. Установки </w:t>
      </w:r>
      <w:proofErr w:type="spellStart"/>
      <w:r w:rsidR="006534EC">
        <w:t>Фаш-Разрушители</w:t>
      </w:r>
      <w:proofErr w:type="spellEnd"/>
      <w:r w:rsidR="006534EC">
        <w:t xml:space="preserve"> строили маскируя под храмы. Высшие Боги по просьбе светлых жрецов разъяснили, что такими установками были уничтожены многие земли в разных мирах. Если наша реконструкция правдоподобна, а это зафиксировано в древних книгах, то можно представить себе сколько опасностей ждет землю, если она не сможет очиститься от </w:t>
      </w:r>
      <w:r w:rsidR="005F09B9">
        <w:t xml:space="preserve"> накопившихся деструктивных накоплений. В </w:t>
      </w:r>
      <w:proofErr w:type="spellStart"/>
      <w:r w:rsidR="005F09B9">
        <w:t>Рассении</w:t>
      </w:r>
      <w:proofErr w:type="spellEnd"/>
      <w:r w:rsidR="005F09B9">
        <w:t xml:space="preserve"> стали строить защитные купола </w:t>
      </w:r>
      <w:proofErr w:type="spellStart"/>
      <w:r w:rsidR="005F09B9">
        <w:t>исиловые</w:t>
      </w:r>
      <w:proofErr w:type="spellEnd"/>
      <w:r w:rsidR="005F09B9">
        <w:t xml:space="preserve"> установки, что ускорило начало войны, когда в Атлантиде об этом узнали. Защитная система </w:t>
      </w:r>
      <w:proofErr w:type="spellStart"/>
      <w:r w:rsidR="005F09B9">
        <w:t>Рассении</w:t>
      </w:r>
      <w:proofErr w:type="spellEnd"/>
      <w:r w:rsidR="005F09B9">
        <w:t xml:space="preserve"> спасла лишь частично, но часть осколков разрушенной луны </w:t>
      </w:r>
      <w:proofErr w:type="spellStart"/>
      <w:r w:rsidR="005F09B9">
        <w:t>Фатты</w:t>
      </w:r>
      <w:proofErr w:type="spellEnd"/>
      <w:r w:rsidR="005F09B9">
        <w:t xml:space="preserve"> переправили на </w:t>
      </w:r>
      <w:proofErr w:type="spellStart"/>
      <w:r w:rsidR="005F09B9">
        <w:t>Атлань</w:t>
      </w:r>
      <w:proofErr w:type="spellEnd"/>
      <w:r w:rsidR="00531D10">
        <w:t>. Вновь пыль и пепел заслонили солнце и ряд областей оледенело. Это описано в «Книге мудрости Перуна». Выжили в войне в горных районах, лесах, в подземных храмах, а жрецы приняли решение о закрытии многих знаний, прежде всего касающихся оружия.</w:t>
      </w:r>
    </w:p>
    <w:p w:rsidR="00531D10" w:rsidRDefault="00531D10">
      <w:r>
        <w:t xml:space="preserve">       В этом обзоре показано, что диалектические противоречия воплощены в разных секторах универсума и они воплощены в противопоставленные общности, соответствующие цивилизации разной и противопол</w:t>
      </w:r>
      <w:r w:rsidR="00685545">
        <w:t>ожной направленности, порождавши</w:t>
      </w:r>
      <w:r>
        <w:t>е драму истории</w:t>
      </w:r>
      <w:r w:rsidR="00685545">
        <w:t>. Такая реконструкция дает достаточно модельный образец отношений типов сил и их иерархических кураторов, что важно для раскрытия многих тайн истории, имея онтологическую подготовленность наряду с организационно-мыслительной подготовленностью высшего уровня. Используя такую модель как ориентир можно дополнительно ввести роль посредника между различными типам цивилизационных единиц на земле, что и характерно для России, потенциально могущей совмещать роль типа и посредника межд</w:t>
      </w:r>
      <w:r w:rsidR="00A1316D">
        <w:t>у типами, обладая высшими знания</w:t>
      </w:r>
      <w:r w:rsidR="00685545">
        <w:t>ми и мыслительными технологиями. Это можно также рассматривать как важнейший момент образа будущего России</w:t>
      </w:r>
      <w:r w:rsidR="00A1316D">
        <w:t>.</w:t>
      </w:r>
      <w:bookmarkStart w:id="0" w:name="_GoBack"/>
      <w:bookmarkEnd w:id="0"/>
    </w:p>
    <w:sectPr w:rsidR="00531D10" w:rsidSect="00E3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C7F"/>
    <w:rsid w:val="00015D51"/>
    <w:rsid w:val="00034A51"/>
    <w:rsid w:val="0004729D"/>
    <w:rsid w:val="00077B75"/>
    <w:rsid w:val="0008731C"/>
    <w:rsid w:val="001662DC"/>
    <w:rsid w:val="00201A56"/>
    <w:rsid w:val="00240966"/>
    <w:rsid w:val="00242B38"/>
    <w:rsid w:val="00254803"/>
    <w:rsid w:val="002678B3"/>
    <w:rsid w:val="00267925"/>
    <w:rsid w:val="002C779C"/>
    <w:rsid w:val="003A54FF"/>
    <w:rsid w:val="003D53B3"/>
    <w:rsid w:val="003E4531"/>
    <w:rsid w:val="004624D1"/>
    <w:rsid w:val="004B1422"/>
    <w:rsid w:val="004C455C"/>
    <w:rsid w:val="00531D10"/>
    <w:rsid w:val="00531E9C"/>
    <w:rsid w:val="0059277B"/>
    <w:rsid w:val="005F09B9"/>
    <w:rsid w:val="005F19F9"/>
    <w:rsid w:val="00652F4B"/>
    <w:rsid w:val="006534EC"/>
    <w:rsid w:val="00672C97"/>
    <w:rsid w:val="00685545"/>
    <w:rsid w:val="006A792A"/>
    <w:rsid w:val="006D1CE2"/>
    <w:rsid w:val="006F612E"/>
    <w:rsid w:val="00711CAA"/>
    <w:rsid w:val="007169F2"/>
    <w:rsid w:val="007417D9"/>
    <w:rsid w:val="00760359"/>
    <w:rsid w:val="0076784A"/>
    <w:rsid w:val="007864C5"/>
    <w:rsid w:val="007B6B6A"/>
    <w:rsid w:val="007C1717"/>
    <w:rsid w:val="007E60E6"/>
    <w:rsid w:val="00800BB8"/>
    <w:rsid w:val="00846C50"/>
    <w:rsid w:val="00852FCA"/>
    <w:rsid w:val="00886D19"/>
    <w:rsid w:val="008A6A5D"/>
    <w:rsid w:val="008E2AEF"/>
    <w:rsid w:val="008F0DC3"/>
    <w:rsid w:val="00962536"/>
    <w:rsid w:val="00966CF9"/>
    <w:rsid w:val="00A1316D"/>
    <w:rsid w:val="00A261CC"/>
    <w:rsid w:val="00A42D15"/>
    <w:rsid w:val="00A8009B"/>
    <w:rsid w:val="00A816C5"/>
    <w:rsid w:val="00AA09AB"/>
    <w:rsid w:val="00B051FE"/>
    <w:rsid w:val="00B21139"/>
    <w:rsid w:val="00B359D2"/>
    <w:rsid w:val="00B926D9"/>
    <w:rsid w:val="00BC3D57"/>
    <w:rsid w:val="00C82668"/>
    <w:rsid w:val="00CB0480"/>
    <w:rsid w:val="00DB3123"/>
    <w:rsid w:val="00DC5A8C"/>
    <w:rsid w:val="00E344D5"/>
    <w:rsid w:val="00E34FBD"/>
    <w:rsid w:val="00E3682A"/>
    <w:rsid w:val="00E71C7F"/>
    <w:rsid w:val="00E979CD"/>
    <w:rsid w:val="00EB3FC3"/>
    <w:rsid w:val="00ED3A72"/>
    <w:rsid w:val="00F66149"/>
    <w:rsid w:val="00FF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</dc:creator>
  <cp:keywords/>
  <dc:description/>
  <cp:lastModifiedBy>Юлий</cp:lastModifiedBy>
  <cp:revision>2</cp:revision>
  <dcterms:created xsi:type="dcterms:W3CDTF">2017-01-15T18:47:00Z</dcterms:created>
  <dcterms:modified xsi:type="dcterms:W3CDTF">2017-01-15T18:47:00Z</dcterms:modified>
</cp:coreProperties>
</file>